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562" w:rsidRDefault="00F62562" w:rsidP="00315E3E">
      <w:pPr>
        <w:jc w:val="center"/>
        <w:rPr>
          <w:color w:val="000000"/>
          <w:lang w:val="en-US"/>
        </w:rPr>
      </w:pPr>
    </w:p>
    <w:p w:rsidR="00F62562" w:rsidRDefault="00F62562" w:rsidP="00315E3E">
      <w:pPr>
        <w:jc w:val="center"/>
        <w:rPr>
          <w:color w:val="000000"/>
          <w:lang w:val="en-US"/>
        </w:rPr>
      </w:pPr>
    </w:p>
    <w:p w:rsidR="00F62562" w:rsidRPr="008C3680" w:rsidRDefault="00F62562" w:rsidP="00315E3E">
      <w:pPr>
        <w:jc w:val="center"/>
        <w:rPr>
          <w:color w:val="000000"/>
          <w:lang w:val="en-US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proofErr w:type="gramStart"/>
      <w:r>
        <w:rPr>
          <w:color w:val="000000"/>
        </w:rPr>
        <w:t>Т</w:t>
      </w:r>
      <w:r w:rsidRPr="001F6931">
        <w:rPr>
          <w:color w:val="000000"/>
        </w:rPr>
        <w:t>ехническо</w:t>
      </w:r>
      <w:r>
        <w:rPr>
          <w:color w:val="000000"/>
        </w:rPr>
        <w:t>е</w:t>
      </w:r>
      <w:proofErr w:type="gramEnd"/>
      <w:r w:rsidRPr="001F6931">
        <w:rPr>
          <w:color w:val="000000"/>
        </w:rPr>
        <w:t xml:space="preserve"> задания </w:t>
      </w: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 xml:space="preserve">на выполнение научно-исследовательских, опытно-конструкторских и/или технологических работ </w:t>
      </w: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bookmarkStart w:id="0" w:name="OLE_LINK1"/>
      <w:r>
        <w:rPr>
          <w:color w:val="000000"/>
        </w:rPr>
        <w:t>:</w:t>
      </w:r>
      <w:r w:rsidRPr="00436453">
        <w:rPr>
          <w:color w:val="000000"/>
        </w:rPr>
        <w:t xml:space="preserve"> </w:t>
      </w:r>
      <w:r w:rsidR="00BD35B9">
        <w:rPr>
          <w:color w:val="000000"/>
        </w:rPr>
        <w:t xml:space="preserve">«НИОКР. </w:t>
      </w:r>
      <w:r w:rsidRPr="00436453">
        <w:rPr>
          <w:color w:val="000000"/>
        </w:rPr>
        <w:t>Расчетно-экспериментальные исследования применимости анкерного крепежа технологического оборудования сейсмостойких АЭС. Разработка  нормативного документа по  расчету и применению анкерного крепежа технологического оборудования сейсмостойких АЭС</w:t>
      </w:r>
      <w:bookmarkEnd w:id="0"/>
      <w:r w:rsidRPr="00436453">
        <w:rPr>
          <w:color w:val="000000"/>
        </w:rPr>
        <w:t>»</w:t>
      </w: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Default="00F62562" w:rsidP="00315E3E">
      <w:pPr>
        <w:rPr>
          <w:color w:val="000000"/>
        </w:rPr>
      </w:pPr>
    </w:p>
    <w:p w:rsidR="00F62562" w:rsidRDefault="00F62562" w:rsidP="00315E3E">
      <w:pPr>
        <w:rPr>
          <w:color w:val="000000"/>
        </w:rPr>
      </w:pPr>
    </w:p>
    <w:p w:rsidR="00F62562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rPr>
          <w:color w:val="000000"/>
        </w:rPr>
      </w:pPr>
    </w:p>
    <w:p w:rsidR="00F62562" w:rsidRPr="00CF2F86" w:rsidRDefault="00F62562" w:rsidP="00287A6A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</w:p>
    <w:p w:rsidR="00F62562" w:rsidRPr="00CF2F86" w:rsidRDefault="00F62562" w:rsidP="00315E3E">
      <w:pPr>
        <w:jc w:val="center"/>
        <w:rPr>
          <w:color w:val="000000"/>
        </w:rPr>
      </w:pPr>
      <w:r w:rsidRPr="00CF2F86">
        <w:rPr>
          <w:color w:val="000000"/>
        </w:rPr>
        <w:lastRenderedPageBreak/>
        <w:t>СОДЕРЖАНИЕ</w:t>
      </w:r>
    </w:p>
    <w:p w:rsidR="00F62562" w:rsidRPr="00CF2F86" w:rsidRDefault="00F62562" w:rsidP="00315E3E">
      <w:pPr>
        <w:jc w:val="center"/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1. НАИМЕНОВАНИЕ РАБОТЫ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2. ЦЕЛЬ И ЗАДАЧИ РАБОТЫ.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2.1 Выбор направлений исследований </w:t>
      </w:r>
    </w:p>
    <w:p w:rsidR="00F62562" w:rsidRPr="0054650F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2.2 Цель и задачи работы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2.3 Стадийность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3. ОПИСАНИЕ РАБОТ.</w:t>
      </w:r>
    </w:p>
    <w:p w:rsidR="00F62562" w:rsidRPr="00CF2F86" w:rsidRDefault="00F62562" w:rsidP="00315E3E">
      <w:pPr>
        <w:ind w:firstLine="708"/>
        <w:rPr>
          <w:color w:val="000000"/>
        </w:rPr>
      </w:pPr>
    </w:p>
    <w:p w:rsidR="00F62562" w:rsidRPr="00CF2F86" w:rsidRDefault="00F62562" w:rsidP="00315E3E">
      <w:pPr>
        <w:tabs>
          <w:tab w:val="left" w:pos="0"/>
        </w:tabs>
        <w:rPr>
          <w:color w:val="000000"/>
        </w:rPr>
      </w:pPr>
      <w:r w:rsidRPr="00CF2F86">
        <w:rPr>
          <w:color w:val="000000"/>
        </w:rPr>
        <w:t xml:space="preserve">РАЗДЕЛ 4. ИСХОДНЫЕ ДАННЫЕ ДЛЯ ВЫПОЛНЕНИЯ РАБОТЫ </w:t>
      </w:r>
    </w:p>
    <w:p w:rsidR="00F62562" w:rsidRPr="00CF2F86" w:rsidRDefault="00F62562" w:rsidP="00315E3E">
      <w:pPr>
        <w:tabs>
          <w:tab w:val="left" w:pos="851"/>
        </w:tabs>
        <w:ind w:left="1276" w:hanging="425"/>
        <w:rPr>
          <w:color w:val="000000"/>
        </w:rPr>
      </w:pPr>
      <w:r w:rsidRPr="00CF2F86">
        <w:rPr>
          <w:color w:val="000000"/>
        </w:rPr>
        <w:t>Подраздел 4.1 Исходные данные</w:t>
      </w:r>
    </w:p>
    <w:p w:rsidR="00F62562" w:rsidRPr="00CF2F86" w:rsidRDefault="00F62562" w:rsidP="00315E3E">
      <w:pPr>
        <w:tabs>
          <w:tab w:val="left" w:pos="851"/>
        </w:tabs>
        <w:ind w:left="1276" w:hanging="425"/>
        <w:rPr>
          <w:color w:val="000000"/>
        </w:rPr>
      </w:pPr>
      <w:r w:rsidRPr="00CF2F86">
        <w:rPr>
          <w:color w:val="000000"/>
        </w:rPr>
        <w:t>Подраздел 4.2</w:t>
      </w:r>
      <w:proofErr w:type="gramStart"/>
      <w:r w:rsidRPr="00CF2F86">
        <w:rPr>
          <w:color w:val="000000"/>
        </w:rPr>
        <w:t xml:space="preserve"> П</w:t>
      </w:r>
      <w:proofErr w:type="gramEnd"/>
      <w:r w:rsidRPr="00CF2F86">
        <w:rPr>
          <w:color w:val="000000"/>
        </w:rPr>
        <w:t>рочие материалы</w:t>
      </w:r>
    </w:p>
    <w:p w:rsidR="00F62562" w:rsidRPr="00CF2F86" w:rsidRDefault="00F62562" w:rsidP="00315E3E">
      <w:pPr>
        <w:ind w:left="709"/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 xml:space="preserve">РАЗДЕЛ 5. ТРЕБОВАНИЯ К ТЕХНИЧЕСКИМ РЕЗУЛЬТАТАМ РАБОТЫ 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5.1 Основные требования к выполнению работы 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5.2 Внедрение результатов работы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5.3 Используемая нормативная документация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ind w:left="1418" w:hanging="1418"/>
        <w:rPr>
          <w:color w:val="000000"/>
        </w:rPr>
      </w:pPr>
      <w:r w:rsidRPr="00CF2F86">
        <w:rPr>
          <w:color w:val="000000"/>
        </w:rPr>
        <w:t>РАЗДЕЛ 6. ТРЕБОВАНИЯ И УСЛОВИЯ К РАЗРАБОТКЕ ПРИРОДООХРАННЫХ МЕР И МЕРОПРИЯТИЙ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7. ТРЕБОВА</w:t>
      </w:r>
      <w:r>
        <w:rPr>
          <w:color w:val="000000"/>
        </w:rPr>
        <w:t>НИЯ К КАЧЕСТВУ ВЫПОЛНЕНИЯ РАБОТ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8. ТРЕБОВАНИЕ К СРОКУ ВЫПОЛНЕНИЯ РАБОТ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9. ПОРЯДОК ПРИЕМКИ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9.1 Требования к документации для приемки</w:t>
      </w:r>
    </w:p>
    <w:p w:rsidR="00F62562" w:rsidRPr="00CF2F86" w:rsidRDefault="00F62562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9.2 Порядок рассмотрения и приемки результатов работы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10. ТРЕБОВАНИЯ К ОТЧЕТНОСТИ</w:t>
      </w:r>
    </w:p>
    <w:p w:rsidR="00F62562" w:rsidRPr="00CF2F86" w:rsidRDefault="00F62562" w:rsidP="00315E3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9.1 Отчетные материалы</w:t>
      </w:r>
    </w:p>
    <w:p w:rsidR="00F62562" w:rsidRPr="00CF2F86" w:rsidRDefault="00F62562" w:rsidP="00315E3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9.2 Формат отчетной документации</w:t>
      </w:r>
    </w:p>
    <w:p w:rsidR="00F62562" w:rsidRPr="00CF2F86" w:rsidRDefault="00F62562" w:rsidP="00315E3E">
      <w:pPr>
        <w:rPr>
          <w:color w:val="000000"/>
        </w:rPr>
      </w:pPr>
    </w:p>
    <w:p w:rsidR="00F62562" w:rsidRPr="00CF2F86" w:rsidRDefault="00F62562" w:rsidP="00315E3E">
      <w:pPr>
        <w:rPr>
          <w:color w:val="000000"/>
        </w:rPr>
      </w:pPr>
      <w:r w:rsidRPr="00CF2F86">
        <w:rPr>
          <w:color w:val="000000"/>
        </w:rPr>
        <w:t>РАЗДЕЛ 11. ПЕРЕЧЕНЬ ПРИНЯТЫХ СОКРАЩЕНИЙ</w:t>
      </w:r>
    </w:p>
    <w:p w:rsidR="00F62562" w:rsidRPr="00CF2F86" w:rsidRDefault="00F62562" w:rsidP="00315E3E">
      <w:pPr>
        <w:rPr>
          <w:color w:val="000000"/>
        </w:rPr>
      </w:pPr>
    </w:p>
    <w:p w:rsidR="00F62562" w:rsidRDefault="00F62562" w:rsidP="00315E3E">
      <w:pPr>
        <w:rPr>
          <w:color w:val="000000"/>
        </w:rPr>
      </w:pPr>
      <w:r w:rsidRPr="00CF2F86">
        <w:rPr>
          <w:color w:val="000000"/>
        </w:rPr>
        <w:t>РАЗДЕЛ 12. ПЕРЕЧЕНЬ ПРИЛОЖЕНИЙ</w:t>
      </w:r>
    </w:p>
    <w:p w:rsidR="00F62562" w:rsidRDefault="00F62562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F62562" w:rsidRDefault="00F62562" w:rsidP="00315E3E">
      <w:pPr>
        <w:rPr>
          <w:color w:val="000000"/>
        </w:rPr>
      </w:pPr>
    </w:p>
    <w:p w:rsidR="00F62562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РАБОТ</w:t>
      </w:r>
      <w:r>
        <w:rPr>
          <w:color w:val="000000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457BD6">
        <w:tc>
          <w:tcPr>
            <w:tcW w:w="9571" w:type="dxa"/>
          </w:tcPr>
          <w:p w:rsidR="00F62562" w:rsidRPr="00436453" w:rsidRDefault="00BD35B9" w:rsidP="00685EF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НИОКР. </w:t>
            </w:r>
            <w:r w:rsidR="00F62562" w:rsidRPr="00436453">
              <w:rPr>
                <w:sz w:val="24"/>
              </w:rPr>
              <w:t>Расчетно-экспериментальные исследования применимости анкерного крепежа технологического оборудования сейсмостойких АЭС. Разработка  нормативного документа по  расчету и применению анкерного крепежа технологического</w:t>
            </w:r>
            <w:r>
              <w:rPr>
                <w:sz w:val="24"/>
              </w:rPr>
              <w:t xml:space="preserve"> оборудования сейсмостойких АЭС.</w:t>
            </w:r>
          </w:p>
        </w:tc>
      </w:tr>
    </w:tbl>
    <w:p w:rsidR="00F62562" w:rsidRPr="001F6931" w:rsidRDefault="00F62562" w:rsidP="00315E3E">
      <w:pPr>
        <w:jc w:val="both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2. ЦЕЛЬ И ЗАДАЧИ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Выбор направлений исследований </w:t>
            </w:r>
          </w:p>
        </w:tc>
      </w:tr>
      <w:tr w:rsidR="00F62562" w:rsidRPr="001F6931" w:rsidTr="00994AA8">
        <w:tc>
          <w:tcPr>
            <w:tcW w:w="9571" w:type="dxa"/>
          </w:tcPr>
          <w:p w:rsidR="00417BF5" w:rsidRPr="005C2727" w:rsidRDefault="00FB1D6E" w:rsidP="002057F2">
            <w:pPr>
              <w:tabs>
                <w:tab w:val="num" w:pos="0"/>
              </w:tabs>
              <w:ind w:firstLine="709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Настоящая работа направлена на разработку </w:t>
            </w:r>
            <w:r w:rsidR="00417BF5">
              <w:rPr>
                <w:spacing w:val="-4"/>
                <w:sz w:val="24"/>
                <w:szCs w:val="24"/>
              </w:rPr>
              <w:t xml:space="preserve">современного </w:t>
            </w:r>
            <w:r w:rsidR="00C7526E">
              <w:rPr>
                <w:spacing w:val="-4"/>
                <w:sz w:val="24"/>
                <w:szCs w:val="24"/>
              </w:rPr>
              <w:t>конструктива анкерного крепежа</w:t>
            </w:r>
            <w:r w:rsidR="00417BF5">
              <w:rPr>
                <w:spacing w:val="-4"/>
                <w:sz w:val="24"/>
                <w:szCs w:val="24"/>
              </w:rPr>
              <w:t xml:space="preserve"> оборудования АЭС с учетом специфики эксплуатационных требований. </w:t>
            </w:r>
            <w:r w:rsidR="00AB2C53">
              <w:rPr>
                <w:spacing w:val="-4"/>
                <w:sz w:val="24"/>
                <w:szCs w:val="24"/>
              </w:rPr>
              <w:t>Основными задачами</w:t>
            </w:r>
            <w:r w:rsidR="003868F9">
              <w:rPr>
                <w:spacing w:val="-4"/>
                <w:sz w:val="24"/>
                <w:szCs w:val="24"/>
              </w:rPr>
              <w:t xml:space="preserve"> </w:t>
            </w:r>
            <w:r w:rsidR="00417BF5">
              <w:rPr>
                <w:spacing w:val="-4"/>
                <w:sz w:val="24"/>
                <w:szCs w:val="24"/>
              </w:rPr>
              <w:t xml:space="preserve"> НИОКР </w:t>
            </w:r>
            <w:r w:rsidR="00AB2C53">
              <w:rPr>
                <w:spacing w:val="-4"/>
                <w:sz w:val="24"/>
                <w:szCs w:val="24"/>
              </w:rPr>
              <w:t>являю</w:t>
            </w:r>
            <w:r w:rsidR="003868F9">
              <w:rPr>
                <w:spacing w:val="-4"/>
                <w:sz w:val="24"/>
                <w:szCs w:val="24"/>
              </w:rPr>
              <w:t xml:space="preserve">тся </w:t>
            </w:r>
            <w:r w:rsidR="003868F9" w:rsidRPr="005C2727">
              <w:rPr>
                <w:spacing w:val="-4"/>
                <w:sz w:val="24"/>
                <w:szCs w:val="24"/>
              </w:rPr>
              <w:t>исследование</w:t>
            </w:r>
            <w:r w:rsidR="00417BF5" w:rsidRPr="005C2727">
              <w:rPr>
                <w:spacing w:val="-4"/>
                <w:sz w:val="24"/>
                <w:szCs w:val="24"/>
              </w:rPr>
              <w:t xml:space="preserve"> влияния сейсмического воздействия на несущую</w:t>
            </w:r>
            <w:r w:rsidR="00C7526E" w:rsidRPr="005C2727">
              <w:rPr>
                <w:spacing w:val="-4"/>
                <w:sz w:val="24"/>
                <w:szCs w:val="24"/>
              </w:rPr>
              <w:t xml:space="preserve"> способность анкерного крепежа</w:t>
            </w:r>
            <w:r w:rsidR="00AB2C53" w:rsidRPr="00AB2C53">
              <w:rPr>
                <w:spacing w:val="-4"/>
                <w:sz w:val="24"/>
                <w:szCs w:val="24"/>
              </w:rPr>
              <w:t xml:space="preserve"> </w:t>
            </w:r>
            <w:r w:rsidR="00AB2C53">
              <w:rPr>
                <w:spacing w:val="-4"/>
                <w:sz w:val="24"/>
                <w:szCs w:val="24"/>
              </w:rPr>
              <w:t>и уменьшение глубины заделки в бетон</w:t>
            </w:r>
            <w:r w:rsidR="00983666" w:rsidRPr="005C2727">
              <w:rPr>
                <w:bCs/>
                <w:sz w:val="24"/>
                <w:szCs w:val="24"/>
              </w:rPr>
              <w:t>.</w:t>
            </w:r>
          </w:p>
          <w:p w:rsidR="00F62562" w:rsidRPr="002057F2" w:rsidRDefault="00F62562" w:rsidP="002057F2">
            <w:pPr>
              <w:tabs>
                <w:tab w:val="num" w:pos="0"/>
              </w:tabs>
              <w:ind w:firstLine="709"/>
              <w:jc w:val="both"/>
              <w:rPr>
                <w:spacing w:val="-4"/>
                <w:sz w:val="24"/>
                <w:szCs w:val="24"/>
              </w:rPr>
            </w:pPr>
            <w:r w:rsidRPr="005C2727">
              <w:rPr>
                <w:spacing w:val="-4"/>
                <w:sz w:val="24"/>
                <w:szCs w:val="24"/>
              </w:rPr>
              <w:t xml:space="preserve">Основными </w:t>
            </w:r>
            <w:r w:rsidR="003868F9" w:rsidRPr="005C2727">
              <w:rPr>
                <w:spacing w:val="-4"/>
                <w:sz w:val="24"/>
                <w:szCs w:val="24"/>
              </w:rPr>
              <w:t>направлениями исследований</w:t>
            </w:r>
            <w:r w:rsidRPr="002057F2">
              <w:rPr>
                <w:spacing w:val="-4"/>
                <w:sz w:val="24"/>
                <w:szCs w:val="24"/>
              </w:rPr>
              <w:t xml:space="preserve"> являются:</w:t>
            </w:r>
          </w:p>
          <w:p w:rsidR="00F62562" w:rsidRPr="002057F2" w:rsidRDefault="00F62562" w:rsidP="002057F2">
            <w:pPr>
              <w:numPr>
                <w:ilvl w:val="0"/>
                <w:numId w:val="11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2057F2">
              <w:rPr>
                <w:sz w:val="24"/>
                <w:szCs w:val="24"/>
              </w:rPr>
              <w:t xml:space="preserve">обоснование расчётно-экспериментальными исследованиями и нормативными документами надёжности и </w:t>
            </w:r>
            <w:proofErr w:type="gramStart"/>
            <w:r w:rsidRPr="002057F2">
              <w:rPr>
                <w:sz w:val="24"/>
                <w:szCs w:val="24"/>
              </w:rPr>
              <w:t>се</w:t>
            </w:r>
            <w:r w:rsidR="00C7526E">
              <w:rPr>
                <w:sz w:val="24"/>
                <w:szCs w:val="24"/>
              </w:rPr>
              <w:t>йсмостойкости</w:t>
            </w:r>
            <w:proofErr w:type="gramEnd"/>
            <w:r w:rsidR="00C7526E">
              <w:rPr>
                <w:sz w:val="24"/>
                <w:szCs w:val="24"/>
              </w:rPr>
              <w:t xml:space="preserve"> анкерных крепежа</w:t>
            </w:r>
            <w:r w:rsidRPr="002057F2">
              <w:rPr>
                <w:sz w:val="24"/>
                <w:szCs w:val="24"/>
              </w:rPr>
              <w:t xml:space="preserve"> ТМО, принятых в отечественных проектах АЭС;</w:t>
            </w:r>
          </w:p>
          <w:p w:rsidR="0096095B" w:rsidRPr="0096095B" w:rsidRDefault="00F62562" w:rsidP="0096095B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2057F2">
              <w:rPr>
                <w:sz w:val="24"/>
                <w:szCs w:val="24"/>
              </w:rPr>
              <w:t>обеспечения повышенной д</w:t>
            </w:r>
            <w:r w:rsidR="00C7526E">
              <w:rPr>
                <w:sz w:val="24"/>
                <w:szCs w:val="24"/>
              </w:rPr>
              <w:t>олговечности анкерного крепежа</w:t>
            </w:r>
            <w:r w:rsidRPr="002057F2">
              <w:rPr>
                <w:sz w:val="24"/>
                <w:szCs w:val="24"/>
              </w:rPr>
              <w:t xml:space="preserve"> ТМО и обоснования его проектного срока службы 60 лет, требуемого для современных проектов АЭС, с учётом воздействия сейсмических нагрузок;</w:t>
            </w:r>
          </w:p>
          <w:p w:rsidR="00F62562" w:rsidRPr="0096095B" w:rsidRDefault="00F62562" w:rsidP="0096095B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6095B">
              <w:rPr>
                <w:sz w:val="24"/>
                <w:szCs w:val="24"/>
              </w:rPr>
              <w:t>повышение экономических показателей при проектировании крепления оборудования к строительным конструкциям (оптимизация высоты фундаментов и объемов бетонных работ).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Цель и задачи работы</w:t>
            </w:r>
          </w:p>
        </w:tc>
      </w:tr>
      <w:tr w:rsidR="00F62562" w:rsidRPr="001F6931" w:rsidTr="00994AA8">
        <w:tc>
          <w:tcPr>
            <w:tcW w:w="9571" w:type="dxa"/>
          </w:tcPr>
          <w:p w:rsidR="00EB7DAF" w:rsidRPr="00AB2C53" w:rsidRDefault="00EB7DAF" w:rsidP="002057F2">
            <w:pPr>
              <w:pStyle w:val="a9"/>
              <w:tabs>
                <w:tab w:val="num" w:pos="0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Целью НИОК</w:t>
            </w:r>
            <w:r w:rsidR="00261C7C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Р является разработка стандарта 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для сейсмостойких АЭС</w:t>
            </w:r>
            <w:r w:rsidR="00261C7C" w:rsidRPr="00261C7C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="00261C7C">
              <w:rPr>
                <w:rFonts w:ascii="Times New Roman" w:hAnsi="Times New Roman"/>
                <w:b w:val="0"/>
                <w:bCs/>
                <w:sz w:val="24"/>
                <w:szCs w:val="24"/>
              </w:rPr>
              <w:t>«Расчет и применение</w:t>
            </w:r>
            <w:r w:rsidR="00261C7C" w:rsidRPr="00261C7C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анкерного крепежа </w:t>
            </w:r>
            <w:r w:rsidR="00261C7C" w:rsidRPr="00AB2C53">
              <w:rPr>
                <w:rFonts w:ascii="Times New Roman" w:hAnsi="Times New Roman"/>
                <w:b w:val="0"/>
                <w:bCs/>
                <w:sz w:val="24"/>
                <w:szCs w:val="24"/>
              </w:rPr>
              <w:t>технологического оборудования сейсмостойких АЭС»</w:t>
            </w:r>
            <w:r w:rsidRPr="00AB2C53">
              <w:rPr>
                <w:rFonts w:ascii="Times New Roman" w:hAnsi="Times New Roman"/>
                <w:b w:val="0"/>
                <w:bCs/>
                <w:sz w:val="24"/>
                <w:szCs w:val="24"/>
              </w:rPr>
              <w:t>.</w:t>
            </w:r>
            <w:r w:rsidR="00261C7C" w:rsidRPr="00AB2C5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В настоящий момент нормативная база по анкерному крепежу не позволяет надежно и эффективно проектировать анкерный крепеж с учетом сейсмического воздействия.</w:t>
            </w:r>
          </w:p>
          <w:p w:rsidR="00EB7DAF" w:rsidRPr="005C2727" w:rsidRDefault="00C6707F" w:rsidP="00EB7DAF">
            <w:pPr>
              <w:pStyle w:val="a9"/>
              <w:tabs>
                <w:tab w:val="num" w:pos="0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AB2C53">
              <w:rPr>
                <w:rFonts w:ascii="Times New Roman" w:hAnsi="Times New Roman"/>
                <w:b w:val="0"/>
                <w:bCs/>
                <w:sz w:val="24"/>
                <w:szCs w:val="24"/>
              </w:rPr>
              <w:t>Задачи работы</w:t>
            </w:r>
            <w:r w:rsidR="00EB7DAF" w:rsidRPr="00AB2C53">
              <w:rPr>
                <w:rFonts w:ascii="Times New Roman" w:hAnsi="Times New Roman"/>
                <w:b w:val="0"/>
                <w:bCs/>
                <w:sz w:val="24"/>
                <w:szCs w:val="24"/>
              </w:rPr>
              <w:t>:</w:t>
            </w:r>
          </w:p>
          <w:p w:rsidR="00C6707F" w:rsidRPr="005C2727" w:rsidRDefault="00D444BF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дополнение</w:t>
            </w:r>
            <w:r w:rsidR="00C6707F" w:rsidRPr="005C2727">
              <w:rPr>
                <w:bCs/>
                <w:sz w:val="24"/>
                <w:szCs w:val="24"/>
              </w:rPr>
              <w:t xml:space="preserve"> нормати</w:t>
            </w:r>
            <w:r w:rsidR="00C7526E" w:rsidRPr="005C2727">
              <w:rPr>
                <w:bCs/>
                <w:sz w:val="24"/>
                <w:szCs w:val="24"/>
              </w:rPr>
              <w:t xml:space="preserve">вной базы по </w:t>
            </w:r>
            <w:r w:rsidR="00983666" w:rsidRPr="005C2727">
              <w:rPr>
                <w:bCs/>
                <w:sz w:val="24"/>
                <w:szCs w:val="24"/>
              </w:rPr>
              <w:t>основным типам анкерного крепежа</w:t>
            </w:r>
            <w:r w:rsidR="00C6707F" w:rsidRPr="005C2727">
              <w:rPr>
                <w:bCs/>
                <w:sz w:val="24"/>
                <w:szCs w:val="24"/>
              </w:rPr>
              <w:t xml:space="preserve"> тепломеханического оборудования (ТМО)</w:t>
            </w:r>
            <w:r w:rsidR="00983666" w:rsidRPr="005C2727">
              <w:rPr>
                <w:bCs/>
                <w:sz w:val="24"/>
                <w:szCs w:val="24"/>
              </w:rPr>
              <w:t xml:space="preserve"> АЭС</w:t>
            </w:r>
            <w:r w:rsidR="00C6707F" w:rsidRPr="005C272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методикой расчета и применения анкерного крепежа</w:t>
            </w:r>
            <w:r w:rsidR="00C6707F" w:rsidRPr="005C2727">
              <w:rPr>
                <w:bCs/>
                <w:sz w:val="24"/>
                <w:szCs w:val="24"/>
              </w:rPr>
              <w:t xml:space="preserve"> для сейсмостойких АЭС;</w:t>
            </w:r>
          </w:p>
          <w:p w:rsidR="002B045D" w:rsidRPr="005C2727" w:rsidRDefault="002B045D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5C2727">
              <w:rPr>
                <w:sz w:val="24"/>
                <w:szCs w:val="24"/>
              </w:rPr>
              <w:t>иссл</w:t>
            </w:r>
            <w:r w:rsidRPr="005C2727">
              <w:rPr>
                <w:bCs/>
                <w:sz w:val="24"/>
                <w:szCs w:val="24"/>
              </w:rPr>
              <w:t>едования</w:t>
            </w:r>
            <w:r w:rsidR="00C7526E" w:rsidRPr="005C2727">
              <w:rPr>
                <w:bCs/>
                <w:sz w:val="24"/>
                <w:szCs w:val="24"/>
              </w:rPr>
              <w:t xml:space="preserve"> работы различных типов анкерного крепежа</w:t>
            </w:r>
            <w:r w:rsidRPr="005C2727">
              <w:rPr>
                <w:bCs/>
                <w:sz w:val="24"/>
                <w:szCs w:val="24"/>
              </w:rPr>
              <w:t xml:space="preserve"> ТМО (в том числе иностранных производителей) под нагрузкой, с учетом сейсмического воздействия, выявление наиболее эффективных суще</w:t>
            </w:r>
            <w:r w:rsidR="00D444BF">
              <w:rPr>
                <w:bCs/>
                <w:sz w:val="24"/>
                <w:szCs w:val="24"/>
              </w:rPr>
              <w:t>ствующих типов и разработка нового типа</w:t>
            </w:r>
            <w:r w:rsidRPr="005C2727">
              <w:rPr>
                <w:bCs/>
                <w:sz w:val="24"/>
                <w:szCs w:val="24"/>
              </w:rPr>
              <w:t xml:space="preserve"> анкерного к</w:t>
            </w:r>
            <w:r w:rsidR="00C7526E" w:rsidRPr="005C2727">
              <w:rPr>
                <w:bCs/>
                <w:sz w:val="24"/>
                <w:szCs w:val="24"/>
              </w:rPr>
              <w:t>репежа</w:t>
            </w:r>
            <w:r w:rsidR="00D444BF">
              <w:rPr>
                <w:bCs/>
                <w:sz w:val="24"/>
                <w:szCs w:val="24"/>
              </w:rPr>
              <w:t xml:space="preserve"> с целью уменьшения глубины заделки в бетон</w:t>
            </w:r>
            <w:r w:rsidRPr="005C2727">
              <w:rPr>
                <w:bCs/>
                <w:sz w:val="24"/>
                <w:szCs w:val="24"/>
              </w:rPr>
              <w:t>;</w:t>
            </w:r>
          </w:p>
          <w:p w:rsidR="00F62562" w:rsidRPr="002057F2" w:rsidRDefault="00F62562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5C2727">
              <w:rPr>
                <w:sz w:val="24"/>
                <w:szCs w:val="24"/>
              </w:rPr>
              <w:t>повышени</w:t>
            </w:r>
            <w:r w:rsidR="00C7526E" w:rsidRPr="005C2727">
              <w:rPr>
                <w:sz w:val="24"/>
                <w:szCs w:val="24"/>
              </w:rPr>
              <w:t>е надёжности анкерного крепежа</w:t>
            </w:r>
            <w:r w:rsidRPr="005C2727">
              <w:rPr>
                <w:sz w:val="24"/>
                <w:szCs w:val="24"/>
              </w:rPr>
              <w:t xml:space="preserve"> ТМО</w:t>
            </w:r>
            <w:r w:rsidRPr="002057F2">
              <w:rPr>
                <w:sz w:val="24"/>
                <w:szCs w:val="24"/>
              </w:rPr>
              <w:t xml:space="preserve"> при сейсмических воздействиях;</w:t>
            </w:r>
          </w:p>
          <w:p w:rsidR="00F62562" w:rsidRPr="002B045D" w:rsidRDefault="00983666" w:rsidP="00BD35B9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color w:val="000000"/>
                <w:sz w:val="24"/>
                <w:szCs w:val="24"/>
              </w:rPr>
            </w:pPr>
            <w:r w:rsidRPr="005C2727">
              <w:rPr>
                <w:sz w:val="24"/>
                <w:szCs w:val="24"/>
              </w:rPr>
              <w:t xml:space="preserve">разработка методики расчета </w:t>
            </w:r>
            <w:r w:rsidR="008B4245">
              <w:rPr>
                <w:sz w:val="24"/>
                <w:szCs w:val="24"/>
              </w:rPr>
              <w:t xml:space="preserve">и выбора </w:t>
            </w:r>
            <w:r w:rsidRPr="005C2727">
              <w:rPr>
                <w:sz w:val="24"/>
                <w:szCs w:val="24"/>
              </w:rPr>
              <w:t>анкерного крепежа ТМО</w:t>
            </w:r>
            <w:r w:rsidR="00F62562" w:rsidRPr="005C2727">
              <w:rPr>
                <w:sz w:val="24"/>
                <w:szCs w:val="24"/>
              </w:rPr>
              <w:t xml:space="preserve">. 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  <w:lang w:val="en-US"/>
              </w:rPr>
            </w:pPr>
            <w:r w:rsidRPr="001F6931">
              <w:rPr>
                <w:color w:val="000000"/>
              </w:rPr>
              <w:t xml:space="preserve">Подраздел 2.3 Стадийность </w:t>
            </w:r>
            <w:r w:rsidRPr="001F6931">
              <w:rPr>
                <w:i/>
                <w:color w:val="000000"/>
              </w:rPr>
              <w:t>(этапы)</w:t>
            </w:r>
          </w:p>
        </w:tc>
      </w:tr>
      <w:tr w:rsidR="00F62562" w:rsidRPr="001F6931" w:rsidTr="00994AA8">
        <w:tc>
          <w:tcPr>
            <w:tcW w:w="9571" w:type="dxa"/>
          </w:tcPr>
          <w:p w:rsidR="00DC0CAC" w:rsidRDefault="00261C7C" w:rsidP="00907510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НИОКР, выполняемый исполнителем, должен состоять из </w:t>
            </w:r>
            <w:r w:rsidR="00F62562" w:rsidRPr="00907510">
              <w:rPr>
                <w:sz w:val="24"/>
                <w:szCs w:val="24"/>
              </w:rPr>
              <w:t>следующих этапов:</w:t>
            </w:r>
          </w:p>
          <w:p w:rsidR="00DC0CAC" w:rsidRP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Разработка и согласование с Заказчиком программы и методики проведения испытаний. Изготовление приспособлений и образцов;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Оценка прочности и сейсмостойкости различных типов анкерного крепежа. Проведение испытаний</w:t>
            </w:r>
            <w:r>
              <w:rPr>
                <w:sz w:val="24"/>
                <w:szCs w:val="24"/>
              </w:rPr>
              <w:t>.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Анализ и обобщение результатов испытаний анкерного креп</w:t>
            </w:r>
            <w:r w:rsidR="002F1D36">
              <w:rPr>
                <w:sz w:val="24"/>
                <w:szCs w:val="24"/>
              </w:rPr>
              <w:t>ежа</w:t>
            </w:r>
            <w:r w:rsidRPr="00DC0CAC">
              <w:rPr>
                <w:sz w:val="24"/>
                <w:szCs w:val="24"/>
              </w:rPr>
              <w:t xml:space="preserve"> на статическую прочность и сейсмостойкость.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Разработка методики расчета и выбора се</w:t>
            </w:r>
            <w:r w:rsidR="002F1D36">
              <w:rPr>
                <w:sz w:val="24"/>
                <w:szCs w:val="24"/>
              </w:rPr>
              <w:t>йсмостойкого анкерного крепежа</w:t>
            </w:r>
            <w:r w:rsidRPr="00DC0CAC">
              <w:rPr>
                <w:sz w:val="24"/>
                <w:szCs w:val="24"/>
              </w:rPr>
              <w:t>.</w:t>
            </w:r>
          </w:p>
          <w:p w:rsidR="00DC0CAC" w:rsidRPr="005C2727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 xml:space="preserve">Разработка технического задания на нормативный документ по  расчету и </w:t>
            </w:r>
            <w:r w:rsidRPr="00DC0CAC">
              <w:rPr>
                <w:sz w:val="24"/>
                <w:szCs w:val="24"/>
              </w:rPr>
              <w:lastRenderedPageBreak/>
              <w:t>применению анкерного крепежа технологического оборудования сейсмостойких АЭС</w:t>
            </w:r>
            <w:r w:rsidR="00ED2C98">
              <w:rPr>
                <w:sz w:val="24"/>
                <w:szCs w:val="24"/>
              </w:rPr>
              <w:t xml:space="preserve"> и согласование с Заказчиком</w:t>
            </w:r>
            <w:r w:rsidRPr="005C2727">
              <w:rPr>
                <w:sz w:val="24"/>
                <w:szCs w:val="24"/>
              </w:rPr>
              <w:t>.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Разработка первой редакции нормативного документа по расчету и применению анкерного крепежа технологического оборудо</w:t>
            </w:r>
            <w:bookmarkStart w:id="1" w:name="_GoBack"/>
            <w:bookmarkEnd w:id="1"/>
            <w:r w:rsidRPr="00DC0CAC">
              <w:rPr>
                <w:sz w:val="24"/>
                <w:szCs w:val="24"/>
              </w:rPr>
              <w:t>вания сейсмостойких АЭС.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Согласование проекта нормативного документа с экспертными организациями.</w:t>
            </w:r>
          </w:p>
          <w:p w:rsidR="00DC0CAC" w:rsidRDefault="00DC0CAC" w:rsidP="00DC0CAC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Доработка проекта нормативного документа</w:t>
            </w:r>
            <w:r>
              <w:rPr>
                <w:sz w:val="24"/>
                <w:szCs w:val="24"/>
              </w:rPr>
              <w:t>.</w:t>
            </w:r>
          </w:p>
          <w:p w:rsidR="00F62562" w:rsidRPr="005E5F90" w:rsidRDefault="00DC0CAC" w:rsidP="00A30751">
            <w:pPr>
              <w:numPr>
                <w:ilvl w:val="0"/>
                <w:numId w:val="11"/>
              </w:numPr>
              <w:tabs>
                <w:tab w:val="num" w:pos="0"/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C0CAC">
              <w:rPr>
                <w:sz w:val="24"/>
                <w:szCs w:val="24"/>
              </w:rPr>
              <w:t>Окончательный отчет по НИОКР.</w:t>
            </w:r>
          </w:p>
        </w:tc>
      </w:tr>
    </w:tbl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3. ОПИСАНИЕ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983666" w:rsidTr="00994AA8">
        <w:tc>
          <w:tcPr>
            <w:tcW w:w="9571" w:type="dxa"/>
          </w:tcPr>
          <w:p w:rsidR="00F62562" w:rsidRPr="00983666" w:rsidRDefault="00E165AB" w:rsidP="000462F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1</w:t>
            </w:r>
            <w:r w:rsidR="00F62562" w:rsidRPr="00983666">
              <w:rPr>
                <w:b/>
                <w:sz w:val="24"/>
                <w:szCs w:val="24"/>
              </w:rPr>
              <w:t>. Разработка программы и методики проведения испытаний.</w:t>
            </w:r>
            <w:r w:rsidR="00467A81" w:rsidRPr="00983666">
              <w:rPr>
                <w:b/>
                <w:sz w:val="24"/>
                <w:szCs w:val="24"/>
              </w:rPr>
              <w:t xml:space="preserve"> Изготовление приспособлений и образцов.</w:t>
            </w:r>
          </w:p>
          <w:p w:rsidR="00641BC7" w:rsidRPr="00983666" w:rsidRDefault="00641BC7" w:rsidP="000462F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Н</w:t>
            </w:r>
            <w:r w:rsidR="000A4C1F" w:rsidRPr="00983666">
              <w:rPr>
                <w:sz w:val="24"/>
                <w:szCs w:val="24"/>
              </w:rPr>
              <w:t>а данном этапе</w:t>
            </w:r>
            <w:r w:rsidR="00312D4A" w:rsidRPr="00983666">
              <w:rPr>
                <w:sz w:val="24"/>
                <w:szCs w:val="24"/>
              </w:rPr>
              <w:t>, с учетом требований Заказчика,</w:t>
            </w:r>
            <w:r w:rsidR="000A4C1F" w:rsidRPr="00983666">
              <w:rPr>
                <w:sz w:val="24"/>
                <w:szCs w:val="24"/>
              </w:rPr>
              <w:t xml:space="preserve"> И</w:t>
            </w:r>
            <w:r w:rsidRPr="00983666">
              <w:rPr>
                <w:sz w:val="24"/>
                <w:szCs w:val="24"/>
              </w:rPr>
              <w:t>сполнитель выполняет следующие работы:</w:t>
            </w:r>
          </w:p>
          <w:p w:rsidR="00F62562" w:rsidRPr="00983666" w:rsidRDefault="00E165AB" w:rsidP="000462F3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>.1 </w:t>
            </w:r>
            <w:r w:rsidR="00312D4A" w:rsidRPr="00983666">
              <w:rPr>
                <w:sz w:val="24"/>
                <w:szCs w:val="24"/>
              </w:rPr>
              <w:t>Исполнитель р</w:t>
            </w:r>
            <w:r w:rsidR="00641BC7" w:rsidRPr="00983666">
              <w:rPr>
                <w:sz w:val="24"/>
                <w:szCs w:val="24"/>
              </w:rPr>
              <w:t>азрабатывает программу и методику</w:t>
            </w:r>
            <w:r w:rsidR="00F62562" w:rsidRPr="00983666">
              <w:rPr>
                <w:sz w:val="24"/>
                <w:szCs w:val="24"/>
              </w:rPr>
              <w:t xml:space="preserve"> проведения испытаний </w:t>
            </w:r>
            <w:r w:rsidR="002F1D36" w:rsidRPr="00983666">
              <w:rPr>
                <w:sz w:val="24"/>
                <w:szCs w:val="24"/>
              </w:rPr>
              <w:t>анкерного крепежа</w:t>
            </w:r>
            <w:r w:rsidR="00F62562" w:rsidRPr="00983666">
              <w:rPr>
                <w:sz w:val="24"/>
                <w:szCs w:val="24"/>
              </w:rPr>
              <w:t xml:space="preserve"> с учётом отечественных ГОСТов по проведению испытаний на сейсмостойкость, а также зарубежных нормативов и методик в этой области, в том числе NS-G-1.6, ETAG 001. Программа и методика проведения испытаний должна разрабатываться с учётом опыта зарубежных фирм по испытаниям анкерных болтов на сейсмостойкость. В программе испытаний должны быть учтены все </w:t>
            </w:r>
            <w:proofErr w:type="gramStart"/>
            <w:r w:rsidR="00F62562" w:rsidRPr="00983666">
              <w:rPr>
                <w:sz w:val="24"/>
                <w:szCs w:val="24"/>
              </w:rPr>
              <w:t>факторы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 влияющие на прочность анкерного крепежа при сейсмическом воздействии. </w:t>
            </w:r>
            <w:proofErr w:type="gramStart"/>
            <w:r w:rsidR="00F62562" w:rsidRPr="00983666">
              <w:rPr>
                <w:sz w:val="24"/>
                <w:szCs w:val="24"/>
              </w:rPr>
              <w:t>Для тех типов анкерного крепежа, несущая способность которых при действии статических и динамических нагрузок не подтверждена нормами РФ</w:t>
            </w:r>
            <w:r w:rsidR="003D1BF2" w:rsidRPr="00983666">
              <w:rPr>
                <w:sz w:val="24"/>
                <w:szCs w:val="24"/>
              </w:rPr>
              <w:t xml:space="preserve"> (</w:t>
            </w:r>
            <w:proofErr w:type="spellStart"/>
            <w:r w:rsidR="003D1BF2" w:rsidRPr="00983666">
              <w:rPr>
                <w:sz w:val="24"/>
                <w:szCs w:val="24"/>
              </w:rPr>
              <w:t>анкеровка</w:t>
            </w:r>
            <w:proofErr w:type="spellEnd"/>
            <w:r w:rsidR="003D1BF2" w:rsidRPr="00983666">
              <w:rPr>
                <w:sz w:val="24"/>
                <w:szCs w:val="24"/>
              </w:rPr>
              <w:t xml:space="preserve"> с зацеплением за поперечную арматуру, распорные анкера с подрезкой)</w:t>
            </w:r>
            <w:r w:rsidR="00F62562" w:rsidRPr="00983666">
              <w:rPr>
                <w:sz w:val="24"/>
                <w:szCs w:val="24"/>
              </w:rPr>
              <w:t>, должны быть проведены испытания</w:t>
            </w:r>
            <w:r w:rsidR="003D1BF2" w:rsidRPr="00983666">
              <w:rPr>
                <w:sz w:val="24"/>
                <w:szCs w:val="24"/>
              </w:rPr>
              <w:t xml:space="preserve"> с учетом иностранного опыта</w:t>
            </w:r>
            <w:r w:rsidR="00F62562" w:rsidRPr="00983666">
              <w:rPr>
                <w:sz w:val="24"/>
                <w:szCs w:val="24"/>
              </w:rPr>
              <w:t xml:space="preserve">, подтверждающие их </w:t>
            </w:r>
            <w:r w:rsidR="00A925FE" w:rsidRPr="00983666">
              <w:rPr>
                <w:sz w:val="24"/>
                <w:szCs w:val="24"/>
              </w:rPr>
              <w:t>несущую способность</w:t>
            </w:r>
            <w:r w:rsidR="00F62562" w:rsidRPr="00983666">
              <w:rPr>
                <w:sz w:val="24"/>
                <w:szCs w:val="24"/>
              </w:rPr>
              <w:t xml:space="preserve">, не только </w:t>
            </w:r>
            <w:r w:rsidR="00A925FE" w:rsidRPr="00983666">
              <w:rPr>
                <w:sz w:val="24"/>
                <w:szCs w:val="24"/>
              </w:rPr>
              <w:t>при сейсмическом воздействии, но при</w:t>
            </w:r>
            <w:r w:rsidR="00F62562" w:rsidRPr="00983666">
              <w:rPr>
                <w:sz w:val="24"/>
                <w:szCs w:val="24"/>
              </w:rPr>
              <w:t xml:space="preserve"> действие статических и динамических нагрузок.</w:t>
            </w:r>
            <w:proofErr w:type="gramEnd"/>
            <w:r w:rsidR="00F62562" w:rsidRPr="00983666">
              <w:rPr>
                <w:b/>
              </w:rPr>
              <w:t xml:space="preserve"> </w:t>
            </w:r>
            <w:r w:rsidR="000A4C1F" w:rsidRPr="00D33291">
              <w:rPr>
                <w:sz w:val="24"/>
                <w:szCs w:val="24"/>
              </w:rPr>
              <w:t xml:space="preserve">В обязательном порядке, в соответствии с отчетом ОАО «Атомэнергопроект» «Анализ существующих типов болтов и методик </w:t>
            </w:r>
            <w:r w:rsidR="000A4C1F" w:rsidRPr="005F6668">
              <w:rPr>
                <w:sz w:val="24"/>
                <w:szCs w:val="24"/>
              </w:rPr>
              <w:t>расчета»</w:t>
            </w:r>
            <w:r w:rsidR="005F6668" w:rsidRPr="005F6668">
              <w:rPr>
                <w:sz w:val="24"/>
                <w:szCs w:val="24"/>
              </w:rPr>
              <w:t xml:space="preserve"> (Приложение №4</w:t>
            </w:r>
            <w:r w:rsidR="008B4245" w:rsidRPr="005F6668">
              <w:rPr>
                <w:sz w:val="24"/>
                <w:szCs w:val="24"/>
              </w:rPr>
              <w:t>)</w:t>
            </w:r>
            <w:r w:rsidR="000A4C1F" w:rsidRPr="005F6668">
              <w:rPr>
                <w:sz w:val="24"/>
                <w:szCs w:val="24"/>
              </w:rPr>
              <w:t>, должны</w:t>
            </w:r>
            <w:r w:rsidR="000A4C1F" w:rsidRPr="00983666">
              <w:rPr>
                <w:sz w:val="24"/>
                <w:szCs w:val="24"/>
              </w:rPr>
              <w:t xml:space="preserve"> быть рассмотрены болты с анкерной плитой и болты с отгибом по ГОСТ 24379.0-80 «Болты фундаментные. Общие технические условия» и ГОСТ 24379.1-80 «Болты фундаментные. Конструкция и размеры», болты с зацеплением за поперечную арматуру и распорные болты с </w:t>
            </w:r>
            <w:proofErr w:type="spellStart"/>
            <w:r w:rsidR="000A4C1F" w:rsidRPr="00983666">
              <w:rPr>
                <w:sz w:val="24"/>
                <w:szCs w:val="24"/>
              </w:rPr>
              <w:t>анкеровкой</w:t>
            </w:r>
            <w:proofErr w:type="spellEnd"/>
            <w:r w:rsidR="000A4C1F" w:rsidRPr="00983666">
              <w:rPr>
                <w:sz w:val="24"/>
                <w:szCs w:val="24"/>
              </w:rPr>
              <w:t xml:space="preserve"> формой (с подрезкой), определена их несущая способность и эффективность при различных видах </w:t>
            </w:r>
            <w:proofErr w:type="spellStart"/>
            <w:r w:rsidR="000A4C1F" w:rsidRPr="00983666">
              <w:rPr>
                <w:sz w:val="24"/>
                <w:szCs w:val="24"/>
              </w:rPr>
              <w:t>нагружения</w:t>
            </w:r>
            <w:proofErr w:type="spellEnd"/>
            <w:r w:rsidR="000A4C1F" w:rsidRPr="00983666">
              <w:rPr>
                <w:sz w:val="24"/>
                <w:szCs w:val="24"/>
              </w:rPr>
              <w:t>, в том числе при сейсмическом воздействии. В случае</w:t>
            </w:r>
            <w:proofErr w:type="gramStart"/>
            <w:r w:rsidR="000A4C1F" w:rsidRPr="00983666">
              <w:rPr>
                <w:sz w:val="24"/>
                <w:szCs w:val="24"/>
              </w:rPr>
              <w:t>,</w:t>
            </w:r>
            <w:proofErr w:type="gramEnd"/>
            <w:r w:rsidR="000A4C1F" w:rsidRPr="00983666">
              <w:rPr>
                <w:sz w:val="24"/>
                <w:szCs w:val="24"/>
              </w:rPr>
              <w:t xml:space="preserve"> если какие либо из вышеперечисленных типов болтов, не подходят для применения на сейсмостойких АЭС или являются малоэффективными, то по согласованию с Заказчиком они должны быть заменены на другие, более эффективные типы. Эффективность анкерного крепежа определяется технологичностью установки, минимальной глубиной заделки в бетон и высокой несущей способностью, в том числе при сейсмических нагрузках</w:t>
            </w:r>
          </w:p>
          <w:p w:rsidR="00F62562" w:rsidRPr="00983666" w:rsidRDefault="00E165AB" w:rsidP="000462F3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>.2</w:t>
            </w:r>
            <w:proofErr w:type="gramStart"/>
            <w:r w:rsidR="00F62562" w:rsidRPr="00983666">
              <w:rPr>
                <w:sz w:val="24"/>
                <w:szCs w:val="24"/>
              </w:rPr>
              <w:t> И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сходя из технологических требований и масштабных факторов </w:t>
            </w:r>
            <w:r w:rsidR="000A4C1F" w:rsidRPr="00983666">
              <w:rPr>
                <w:sz w:val="24"/>
                <w:szCs w:val="24"/>
              </w:rPr>
              <w:t>Исполнитель</w:t>
            </w:r>
            <w:r w:rsidR="00F62562" w:rsidRPr="00983666">
              <w:rPr>
                <w:sz w:val="24"/>
                <w:szCs w:val="24"/>
              </w:rPr>
              <w:t xml:space="preserve"> по согласованию с Заказчиком </w:t>
            </w:r>
            <w:r w:rsidR="000A4C1F" w:rsidRPr="00983666">
              <w:rPr>
                <w:sz w:val="24"/>
                <w:szCs w:val="24"/>
              </w:rPr>
              <w:t>определяет</w:t>
            </w:r>
            <w:r w:rsidR="00F62562" w:rsidRPr="00983666">
              <w:rPr>
                <w:sz w:val="24"/>
                <w:szCs w:val="24"/>
              </w:rPr>
              <w:t xml:space="preserve"> основные типоразмеры анкерного крепежа</w:t>
            </w:r>
            <w:r w:rsidR="003D1BF2" w:rsidRPr="00983666">
              <w:rPr>
                <w:sz w:val="24"/>
                <w:szCs w:val="24"/>
              </w:rPr>
              <w:t xml:space="preserve"> </w:t>
            </w:r>
            <w:r w:rsidR="00D54E96" w:rsidRPr="00983666">
              <w:rPr>
                <w:sz w:val="24"/>
                <w:szCs w:val="24"/>
              </w:rPr>
              <w:t>для испытаний</w:t>
            </w:r>
            <w:r w:rsidR="005E38C2" w:rsidRPr="00983666">
              <w:rPr>
                <w:sz w:val="24"/>
                <w:szCs w:val="24"/>
              </w:rPr>
              <w:t>,</w:t>
            </w:r>
            <w:r w:rsidR="00D54E96" w:rsidRPr="00983666">
              <w:rPr>
                <w:sz w:val="24"/>
                <w:szCs w:val="24"/>
              </w:rPr>
              <w:t xml:space="preserve"> обеспечивающие определение несущей способности всей линейки</w:t>
            </w:r>
            <w:r w:rsidR="005E38C2" w:rsidRPr="00983666">
              <w:rPr>
                <w:sz w:val="24"/>
                <w:szCs w:val="24"/>
              </w:rPr>
              <w:t xml:space="preserve"> диаметров болтов</w:t>
            </w:r>
            <w:r w:rsidR="00321206" w:rsidRPr="00983666">
              <w:rPr>
                <w:sz w:val="24"/>
                <w:szCs w:val="24"/>
              </w:rPr>
              <w:t xml:space="preserve"> путем интерполяции и экстраполяции</w:t>
            </w:r>
            <w:r w:rsidR="00D54E96" w:rsidRPr="00983666">
              <w:rPr>
                <w:sz w:val="24"/>
                <w:szCs w:val="24"/>
              </w:rPr>
              <w:t xml:space="preserve"> </w:t>
            </w:r>
            <w:r w:rsidR="005E38C2" w:rsidRPr="00983666">
              <w:rPr>
                <w:sz w:val="24"/>
                <w:szCs w:val="24"/>
              </w:rPr>
              <w:t xml:space="preserve">(для болтов с анкерной плитой,  болтов с отгибом  и болтов с зацеплением за поперечную арматуру </w:t>
            </w:r>
            <w:r w:rsidR="00321206" w:rsidRPr="00983666">
              <w:rPr>
                <w:sz w:val="24"/>
                <w:szCs w:val="24"/>
              </w:rPr>
              <w:t xml:space="preserve">линейка </w:t>
            </w:r>
            <w:r w:rsidR="00F62562" w:rsidRPr="00983666">
              <w:rPr>
                <w:sz w:val="24"/>
                <w:szCs w:val="24"/>
              </w:rPr>
              <w:t>д</w:t>
            </w:r>
            <w:r w:rsidR="00321206" w:rsidRPr="00983666">
              <w:rPr>
                <w:sz w:val="24"/>
                <w:szCs w:val="24"/>
              </w:rPr>
              <w:t>иаметров</w:t>
            </w:r>
            <w:r w:rsidR="00F62562" w:rsidRPr="00983666">
              <w:rPr>
                <w:sz w:val="24"/>
                <w:szCs w:val="24"/>
              </w:rPr>
              <w:t xml:space="preserve"> (мм): </w:t>
            </w:r>
            <w:r w:rsidR="005E38C2" w:rsidRPr="00983666">
              <w:rPr>
                <w:sz w:val="24"/>
                <w:szCs w:val="24"/>
              </w:rPr>
              <w:t>12,</w:t>
            </w:r>
            <w:r w:rsidR="00EA7BC4" w:rsidRPr="00983666">
              <w:rPr>
                <w:sz w:val="24"/>
                <w:szCs w:val="24"/>
              </w:rPr>
              <w:t xml:space="preserve">16, </w:t>
            </w:r>
            <w:r w:rsidR="00F62562" w:rsidRPr="00983666">
              <w:rPr>
                <w:sz w:val="24"/>
                <w:szCs w:val="24"/>
              </w:rPr>
              <w:t xml:space="preserve">20, 24, </w:t>
            </w:r>
            <w:r w:rsidR="00321206" w:rsidRPr="00983666">
              <w:rPr>
                <w:sz w:val="24"/>
                <w:szCs w:val="24"/>
              </w:rPr>
              <w:t xml:space="preserve">30, </w:t>
            </w:r>
            <w:r w:rsidR="00F62562" w:rsidRPr="00983666">
              <w:rPr>
                <w:sz w:val="24"/>
                <w:szCs w:val="24"/>
              </w:rPr>
              <w:t>36, 48, 64</w:t>
            </w:r>
            <w:r w:rsidR="005E38C2" w:rsidRPr="00983666">
              <w:rPr>
                <w:sz w:val="24"/>
                <w:szCs w:val="24"/>
              </w:rPr>
              <w:t>, для распорных болтов с подрезкой вся линейка</w:t>
            </w:r>
            <w:r w:rsidR="000A4C1F" w:rsidRPr="00983666">
              <w:rPr>
                <w:sz w:val="24"/>
                <w:szCs w:val="24"/>
              </w:rPr>
              <w:t xml:space="preserve"> диаметров болтов</w:t>
            </w:r>
            <w:r w:rsidR="005E38C2" w:rsidRPr="00983666">
              <w:rPr>
                <w:sz w:val="24"/>
                <w:szCs w:val="24"/>
              </w:rPr>
              <w:t xml:space="preserve"> выпускаемых</w:t>
            </w:r>
            <w:r w:rsidR="000A4C1F" w:rsidRPr="00983666">
              <w:rPr>
                <w:sz w:val="24"/>
                <w:szCs w:val="24"/>
              </w:rPr>
              <w:t xml:space="preserve"> фирмами производителями</w:t>
            </w:r>
            <w:r w:rsidR="006A7FEF" w:rsidRPr="00983666">
              <w:rPr>
                <w:sz w:val="24"/>
                <w:szCs w:val="24"/>
              </w:rPr>
              <w:t>).</w:t>
            </w:r>
          </w:p>
          <w:p w:rsidR="00F62562" w:rsidRPr="00983666" w:rsidRDefault="00E165AB" w:rsidP="000462F3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.3 </w:t>
            </w:r>
            <w:r w:rsidR="000A4C1F" w:rsidRPr="00983666">
              <w:rPr>
                <w:sz w:val="24"/>
                <w:szCs w:val="24"/>
              </w:rPr>
              <w:t>Исполнитель по</w:t>
            </w:r>
            <w:r w:rsidR="00770F07" w:rsidRPr="00983666">
              <w:rPr>
                <w:sz w:val="24"/>
                <w:szCs w:val="24"/>
              </w:rPr>
              <w:t xml:space="preserve"> согласованию с Заказчиком о</w:t>
            </w:r>
            <w:r w:rsidR="000A4C1F" w:rsidRPr="00983666">
              <w:rPr>
                <w:sz w:val="24"/>
                <w:szCs w:val="24"/>
              </w:rPr>
              <w:t>пределяет</w:t>
            </w:r>
            <w:r w:rsidR="00F62562" w:rsidRPr="00983666">
              <w:rPr>
                <w:sz w:val="24"/>
                <w:szCs w:val="24"/>
              </w:rPr>
              <w:t xml:space="preserve"> марки сталей для изготовления </w:t>
            </w:r>
            <w:proofErr w:type="gramStart"/>
            <w:r w:rsidR="00F62562" w:rsidRPr="00983666">
              <w:rPr>
                <w:sz w:val="24"/>
                <w:szCs w:val="24"/>
              </w:rPr>
              <w:t>болтов</w:t>
            </w:r>
            <w:proofErr w:type="gramEnd"/>
            <w:r w:rsidR="000A4C1F" w:rsidRPr="00983666">
              <w:rPr>
                <w:sz w:val="24"/>
                <w:szCs w:val="24"/>
              </w:rPr>
              <w:t xml:space="preserve"> например</w:t>
            </w:r>
            <w:r w:rsidR="00F62562" w:rsidRPr="00983666">
              <w:rPr>
                <w:sz w:val="24"/>
                <w:szCs w:val="24"/>
              </w:rPr>
              <w:t xml:space="preserve">: </w:t>
            </w:r>
            <w:r w:rsidR="00321206" w:rsidRPr="00983666">
              <w:rPr>
                <w:sz w:val="24"/>
                <w:szCs w:val="24"/>
              </w:rPr>
              <w:t>Ст20</w:t>
            </w:r>
            <w:r w:rsidR="00F62562" w:rsidRPr="00983666">
              <w:rPr>
                <w:sz w:val="24"/>
                <w:szCs w:val="24"/>
              </w:rPr>
              <w:t xml:space="preserve">, </w:t>
            </w:r>
            <w:proofErr w:type="gramStart"/>
            <w:r w:rsidR="00F62562" w:rsidRPr="00983666">
              <w:rPr>
                <w:sz w:val="24"/>
                <w:szCs w:val="24"/>
              </w:rPr>
              <w:t>указанная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 в ГОСТ 24379.1-80 «Болты фундаментные. Конструкция и размеры» и сталь б</w:t>
            </w:r>
            <w:r w:rsidR="000A4C1F" w:rsidRPr="00983666">
              <w:rPr>
                <w:sz w:val="24"/>
                <w:szCs w:val="24"/>
              </w:rPr>
              <w:t>олее высокого класса прочности</w:t>
            </w:r>
            <w:r w:rsidR="00321206" w:rsidRPr="00983666">
              <w:rPr>
                <w:sz w:val="24"/>
                <w:szCs w:val="24"/>
              </w:rPr>
              <w:t xml:space="preserve"> </w:t>
            </w:r>
            <w:r w:rsidRPr="00983666">
              <w:rPr>
                <w:sz w:val="24"/>
                <w:szCs w:val="24"/>
              </w:rPr>
              <w:t>40</w:t>
            </w:r>
            <w:r w:rsidR="00321206" w:rsidRPr="00983666">
              <w:rPr>
                <w:sz w:val="24"/>
                <w:szCs w:val="24"/>
              </w:rPr>
              <w:t>Х</w:t>
            </w:r>
            <w:r w:rsidRPr="00983666">
              <w:rPr>
                <w:sz w:val="24"/>
                <w:szCs w:val="24"/>
              </w:rPr>
              <w:t xml:space="preserve">, </w:t>
            </w:r>
            <w:r w:rsidR="00F62562" w:rsidRPr="00983666">
              <w:rPr>
                <w:sz w:val="24"/>
                <w:szCs w:val="24"/>
              </w:rPr>
              <w:t>либо другие марки сталей близкие по параметрам.</w:t>
            </w:r>
          </w:p>
          <w:p w:rsidR="00F62562" w:rsidRPr="00983666" w:rsidRDefault="00E165AB" w:rsidP="000462F3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.4 </w:t>
            </w:r>
            <w:r w:rsidR="00221725" w:rsidRPr="00983666">
              <w:rPr>
                <w:sz w:val="24"/>
                <w:szCs w:val="24"/>
              </w:rPr>
              <w:t>Исполнитель определяет необходимые классы бетона для испытаний. Полученные в результате испытаний данные должны обеспечить определение несущей</w:t>
            </w:r>
            <w:r w:rsidR="002F1D36" w:rsidRPr="00983666">
              <w:rPr>
                <w:sz w:val="24"/>
                <w:szCs w:val="24"/>
              </w:rPr>
              <w:t xml:space="preserve"> </w:t>
            </w:r>
            <w:r w:rsidR="002F1D36" w:rsidRPr="00983666">
              <w:rPr>
                <w:sz w:val="24"/>
                <w:szCs w:val="24"/>
              </w:rPr>
              <w:lastRenderedPageBreak/>
              <w:t>способности анкерного крепежа</w:t>
            </w:r>
            <w:r w:rsidR="00221725" w:rsidRPr="00983666">
              <w:rPr>
                <w:sz w:val="24"/>
                <w:szCs w:val="24"/>
              </w:rPr>
              <w:t xml:space="preserve"> (путем пересчетом по расчетным сопротивлениям) для классов бетона</w:t>
            </w:r>
            <w:r w:rsidR="00F62562" w:rsidRPr="00983666">
              <w:rPr>
                <w:sz w:val="24"/>
                <w:szCs w:val="24"/>
              </w:rPr>
              <w:t xml:space="preserve"> B 25, B 30, B 40</w:t>
            </w:r>
            <w:r w:rsidR="00221725" w:rsidRPr="00983666">
              <w:rPr>
                <w:sz w:val="24"/>
                <w:szCs w:val="24"/>
              </w:rPr>
              <w:t>, В50</w:t>
            </w:r>
            <w:r w:rsidR="00F62562" w:rsidRPr="00983666">
              <w:rPr>
                <w:sz w:val="24"/>
                <w:szCs w:val="24"/>
              </w:rPr>
              <w:t>.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.5 </w:t>
            </w:r>
            <w:r w:rsidR="003C2112" w:rsidRPr="00983666">
              <w:rPr>
                <w:sz w:val="24"/>
                <w:szCs w:val="24"/>
              </w:rPr>
              <w:t>Исполнитель разрабатывает</w:t>
            </w:r>
            <w:r w:rsidR="00F62562" w:rsidRPr="00983666">
              <w:rPr>
                <w:sz w:val="24"/>
                <w:szCs w:val="24"/>
              </w:rPr>
              <w:t xml:space="preserve"> методику моделирования </w:t>
            </w:r>
            <w:r w:rsidR="003C2112" w:rsidRPr="00983666">
              <w:rPr>
                <w:sz w:val="24"/>
                <w:szCs w:val="24"/>
              </w:rPr>
              <w:t xml:space="preserve">при испытаниях </w:t>
            </w:r>
            <w:r w:rsidR="00F62562" w:rsidRPr="00983666">
              <w:rPr>
                <w:sz w:val="24"/>
                <w:szCs w:val="24"/>
              </w:rPr>
              <w:t>в бетоне трещин до 1 мм, возникающих</w:t>
            </w:r>
            <w:r w:rsidRPr="00983666">
              <w:rPr>
                <w:sz w:val="24"/>
                <w:szCs w:val="24"/>
              </w:rPr>
              <w:t xml:space="preserve"> после установки анкерного крепежа в бетон</w:t>
            </w:r>
            <w:r w:rsidR="00F62562" w:rsidRPr="00983666">
              <w:rPr>
                <w:sz w:val="24"/>
                <w:szCs w:val="24"/>
              </w:rPr>
              <w:t xml:space="preserve"> при сейсмическом воздействии. Имитаторы трещины должны учитывать возможность совпадения выдёргивающей нагрузки на анкерный болт с общим трещинообразованием бетонного основания при сейсмических колебаниях конструкции.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.6 </w:t>
            </w:r>
            <w:r w:rsidR="003C2112" w:rsidRPr="00983666">
              <w:rPr>
                <w:sz w:val="24"/>
                <w:szCs w:val="24"/>
              </w:rPr>
              <w:t xml:space="preserve">Исполнитель должен </w:t>
            </w:r>
            <w:r w:rsidR="003C2112" w:rsidRPr="005C2727">
              <w:rPr>
                <w:sz w:val="24"/>
                <w:szCs w:val="24"/>
              </w:rPr>
              <w:t>р</w:t>
            </w:r>
            <w:r w:rsidR="00F62562" w:rsidRPr="005C2727">
              <w:rPr>
                <w:sz w:val="24"/>
                <w:szCs w:val="24"/>
              </w:rPr>
              <w:t>азработать програ</w:t>
            </w:r>
            <w:r w:rsidR="003C2112" w:rsidRPr="005C2727">
              <w:rPr>
                <w:sz w:val="24"/>
                <w:szCs w:val="24"/>
              </w:rPr>
              <w:t xml:space="preserve">мму </w:t>
            </w:r>
            <w:proofErr w:type="spellStart"/>
            <w:r w:rsidR="003C2112" w:rsidRPr="005C2727">
              <w:rPr>
                <w:sz w:val="24"/>
                <w:szCs w:val="24"/>
              </w:rPr>
              <w:t>нагружения</w:t>
            </w:r>
            <w:proofErr w:type="spellEnd"/>
            <w:r w:rsidR="003C2112" w:rsidRPr="005C2727">
              <w:rPr>
                <w:sz w:val="24"/>
                <w:szCs w:val="24"/>
              </w:rPr>
              <w:t xml:space="preserve"> анкерного крепежа</w:t>
            </w:r>
            <w:r w:rsidR="00F62562" w:rsidRPr="005C2727">
              <w:rPr>
                <w:sz w:val="24"/>
                <w:szCs w:val="24"/>
              </w:rPr>
              <w:t>, моделирующую сейсмическое воздействие,</w:t>
            </w:r>
            <w:r w:rsidR="00F62562" w:rsidRPr="00983666">
              <w:rPr>
                <w:sz w:val="24"/>
                <w:szCs w:val="24"/>
              </w:rPr>
              <w:t xml:space="preserve"> которая позволила бы консервативно подтверждать несущую способность анкерного крепежа при сейсмическом воздействии. Консерватизм методики </w:t>
            </w:r>
            <w:proofErr w:type="spellStart"/>
            <w:r w:rsidR="00F62562" w:rsidRPr="00983666">
              <w:rPr>
                <w:sz w:val="24"/>
                <w:szCs w:val="24"/>
              </w:rPr>
              <w:t>нагружения</w:t>
            </w:r>
            <w:proofErr w:type="spellEnd"/>
            <w:r w:rsidR="00F62562" w:rsidRPr="00983666">
              <w:rPr>
                <w:sz w:val="24"/>
                <w:szCs w:val="24"/>
              </w:rPr>
              <w:t xml:space="preserve"> должен перекрывать различия в </w:t>
            </w:r>
            <w:proofErr w:type="spellStart"/>
            <w:r w:rsidR="00F62562" w:rsidRPr="00983666">
              <w:rPr>
                <w:sz w:val="24"/>
                <w:szCs w:val="24"/>
              </w:rPr>
              <w:t>акселерограммах</w:t>
            </w:r>
            <w:proofErr w:type="spellEnd"/>
            <w:r w:rsidR="00F62562" w:rsidRPr="00983666">
              <w:rPr>
                <w:sz w:val="24"/>
                <w:szCs w:val="24"/>
              </w:rPr>
              <w:t xml:space="preserve">, частотах, количестве и форме циклов </w:t>
            </w:r>
            <w:proofErr w:type="spellStart"/>
            <w:r w:rsidR="00F62562" w:rsidRPr="00983666">
              <w:rPr>
                <w:sz w:val="24"/>
                <w:szCs w:val="24"/>
              </w:rPr>
              <w:t>нагружения</w:t>
            </w:r>
            <w:proofErr w:type="spellEnd"/>
            <w:r w:rsidR="00A925FE" w:rsidRPr="00983666">
              <w:rPr>
                <w:sz w:val="24"/>
                <w:szCs w:val="24"/>
              </w:rPr>
              <w:t xml:space="preserve"> и т.д.</w:t>
            </w:r>
            <w:r w:rsidR="00F62562" w:rsidRPr="00983666">
              <w:rPr>
                <w:sz w:val="24"/>
                <w:szCs w:val="24"/>
              </w:rPr>
              <w:t xml:space="preserve"> при реальных землетрясениях.  </w:t>
            </w:r>
            <w:proofErr w:type="gramStart"/>
            <w:r w:rsidR="00F62562" w:rsidRPr="00983666">
              <w:rPr>
                <w:sz w:val="24"/>
                <w:szCs w:val="24"/>
              </w:rPr>
              <w:t>Характеристиками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 определяющими несущую способность анкерного крепежа при сейсмическом воздействии должна являться только величина нагрузки и </w:t>
            </w:r>
            <w:r w:rsidR="00D10D41" w:rsidRPr="00983666">
              <w:rPr>
                <w:sz w:val="24"/>
                <w:szCs w:val="24"/>
              </w:rPr>
              <w:t>ширина</w:t>
            </w:r>
            <w:r w:rsidR="00F62562" w:rsidRPr="00983666">
              <w:rPr>
                <w:sz w:val="24"/>
                <w:szCs w:val="24"/>
              </w:rPr>
              <w:t xml:space="preserve"> раскрытия трещин. Должна быть составлена зависимость несущей способности анкерного крепежа от </w:t>
            </w:r>
            <w:r w:rsidR="00D10D41" w:rsidRPr="00983666">
              <w:rPr>
                <w:sz w:val="24"/>
                <w:szCs w:val="24"/>
              </w:rPr>
              <w:t>ширины</w:t>
            </w:r>
            <w:r w:rsidR="00F62562" w:rsidRPr="00983666">
              <w:rPr>
                <w:sz w:val="24"/>
                <w:szCs w:val="24"/>
              </w:rPr>
              <w:t xml:space="preserve"> раскрытия трещины до 1 мм.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.7 </w:t>
            </w:r>
            <w:r w:rsidR="003C2112" w:rsidRPr="00983666">
              <w:rPr>
                <w:sz w:val="24"/>
                <w:szCs w:val="24"/>
              </w:rPr>
              <w:t xml:space="preserve">Исполнитель должен разработать методику </w:t>
            </w:r>
            <w:proofErr w:type="gramStart"/>
            <w:r w:rsidR="003C2112" w:rsidRPr="00983666">
              <w:rPr>
                <w:sz w:val="24"/>
                <w:szCs w:val="24"/>
              </w:rPr>
              <w:t>испытаний</w:t>
            </w:r>
            <w:proofErr w:type="gramEnd"/>
            <w:r w:rsidR="003C2112" w:rsidRPr="00983666">
              <w:rPr>
                <w:sz w:val="24"/>
                <w:szCs w:val="24"/>
              </w:rPr>
              <w:t xml:space="preserve"> определяющую</w:t>
            </w:r>
            <w:r w:rsidR="00F62562" w:rsidRPr="00983666">
              <w:rPr>
                <w:sz w:val="24"/>
                <w:szCs w:val="24"/>
              </w:rPr>
              <w:t xml:space="preserve"> </w:t>
            </w:r>
            <w:r w:rsidR="00770F07" w:rsidRPr="00983666">
              <w:rPr>
                <w:sz w:val="24"/>
                <w:szCs w:val="24"/>
              </w:rPr>
              <w:t>влияние расстояния</w:t>
            </w:r>
            <w:r w:rsidR="00F62562" w:rsidRPr="00983666">
              <w:rPr>
                <w:sz w:val="24"/>
                <w:szCs w:val="24"/>
              </w:rPr>
              <w:t xml:space="preserve"> между анкерными болтами и между анкерным болтом и  краем фундамента</w:t>
            </w:r>
            <w:r w:rsidR="00770F07" w:rsidRPr="00983666">
              <w:rPr>
                <w:sz w:val="24"/>
                <w:szCs w:val="24"/>
              </w:rPr>
              <w:t xml:space="preserve"> на несущую способность анкерного крепежа, либо определено расчетным путем</w:t>
            </w:r>
            <w:r w:rsidR="003C2112" w:rsidRPr="00983666">
              <w:rPr>
                <w:sz w:val="24"/>
                <w:szCs w:val="24"/>
              </w:rPr>
              <w:t xml:space="preserve"> и включить ее в программу испытаний</w:t>
            </w:r>
            <w:r w:rsidR="00F62562" w:rsidRPr="00983666">
              <w:rPr>
                <w:sz w:val="24"/>
                <w:szCs w:val="24"/>
              </w:rPr>
              <w:t>.</w:t>
            </w:r>
          </w:p>
          <w:p w:rsidR="003C211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>.8</w:t>
            </w:r>
            <w:proofErr w:type="gramStart"/>
            <w:r w:rsidR="00F62562" w:rsidRPr="00983666">
              <w:rPr>
                <w:sz w:val="24"/>
                <w:szCs w:val="24"/>
              </w:rPr>
              <w:t xml:space="preserve"> </w:t>
            </w:r>
            <w:r w:rsidR="003C2112" w:rsidRPr="00983666">
              <w:rPr>
                <w:sz w:val="24"/>
                <w:szCs w:val="24"/>
              </w:rPr>
              <w:t>И</w:t>
            </w:r>
            <w:proofErr w:type="gramEnd"/>
            <w:r w:rsidR="003C2112" w:rsidRPr="00983666">
              <w:rPr>
                <w:sz w:val="24"/>
                <w:szCs w:val="24"/>
              </w:rPr>
              <w:t>сходя из требований к надёжности результатов испытаний и с учётом необходимости сокращения затрат на проведение испытаний и сроков их проведения исполнитель должен обосновать,</w:t>
            </w:r>
            <w:r w:rsidR="00F62562" w:rsidRPr="00983666">
              <w:rPr>
                <w:sz w:val="24"/>
                <w:szCs w:val="24"/>
              </w:rPr>
              <w:t xml:space="preserve"> с использованием современных методов планирования эксперимента и расчетных исследований,</w:t>
            </w:r>
            <w:r w:rsidR="003C2112" w:rsidRPr="00983666">
              <w:rPr>
                <w:sz w:val="24"/>
                <w:szCs w:val="24"/>
              </w:rPr>
              <w:t xml:space="preserve"> количество испытаний для каждого типа анкерных болтов. 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.9 </w:t>
            </w:r>
            <w:r w:rsidR="00312D4A" w:rsidRPr="00983666">
              <w:rPr>
                <w:sz w:val="24"/>
                <w:szCs w:val="24"/>
              </w:rPr>
              <w:t>Исполнитель должен разработать у</w:t>
            </w:r>
            <w:r w:rsidR="00F62562" w:rsidRPr="00983666">
              <w:rPr>
                <w:sz w:val="24"/>
                <w:szCs w:val="24"/>
              </w:rPr>
              <w:t>словия проведения испытаний</w:t>
            </w:r>
            <w:r w:rsidR="00312D4A" w:rsidRPr="00983666">
              <w:rPr>
                <w:sz w:val="24"/>
                <w:szCs w:val="24"/>
              </w:rPr>
              <w:t xml:space="preserve">, обеспечивающие </w:t>
            </w:r>
            <w:r w:rsidR="00F62562" w:rsidRPr="00983666">
              <w:rPr>
                <w:sz w:val="24"/>
                <w:szCs w:val="24"/>
              </w:rPr>
              <w:t xml:space="preserve"> подобие работы анкерных болтов в испытательных образцах натурным условиям их работы.</w:t>
            </w:r>
            <w:r w:rsidR="00A925FE" w:rsidRPr="00983666">
              <w:rPr>
                <w:sz w:val="24"/>
                <w:szCs w:val="24"/>
              </w:rPr>
              <w:t xml:space="preserve"> Для анкерного </w:t>
            </w:r>
            <w:proofErr w:type="gramStart"/>
            <w:r w:rsidR="00A925FE" w:rsidRPr="00983666">
              <w:rPr>
                <w:sz w:val="24"/>
                <w:szCs w:val="24"/>
              </w:rPr>
              <w:t>крепежа</w:t>
            </w:r>
            <w:proofErr w:type="gramEnd"/>
            <w:r w:rsidR="00A925FE" w:rsidRPr="00983666">
              <w:rPr>
                <w:sz w:val="24"/>
                <w:szCs w:val="24"/>
              </w:rPr>
              <w:t xml:space="preserve"> устанавливаемого в колодцы должны моделироваться колодцы.</w:t>
            </w:r>
          </w:p>
          <w:p w:rsidR="00F62562" w:rsidRPr="005C2727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.10 Испытываемые анкерные болты и конструкция их заделки в испытательных образцах должны, как правило, </w:t>
            </w:r>
            <w:r w:rsidR="00F62562" w:rsidRPr="005C2727">
              <w:rPr>
                <w:sz w:val="24"/>
                <w:szCs w:val="24"/>
              </w:rPr>
              <w:t>приниматься в натуральную величину.</w:t>
            </w:r>
          </w:p>
          <w:p w:rsidR="00F62562" w:rsidRPr="005C2727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5C2727">
              <w:rPr>
                <w:sz w:val="24"/>
                <w:szCs w:val="24"/>
              </w:rPr>
              <w:t>1</w:t>
            </w:r>
            <w:r w:rsidR="00F62562" w:rsidRPr="005C2727">
              <w:rPr>
                <w:sz w:val="24"/>
                <w:szCs w:val="24"/>
              </w:rPr>
              <w:t xml:space="preserve">.11 </w:t>
            </w:r>
            <w:r w:rsidR="00312D4A" w:rsidRPr="005C2727">
              <w:rPr>
                <w:sz w:val="24"/>
                <w:szCs w:val="24"/>
              </w:rPr>
              <w:t>Исполнитель определяет</w:t>
            </w:r>
            <w:r w:rsidR="00F62562" w:rsidRPr="005C2727">
              <w:rPr>
                <w:sz w:val="24"/>
                <w:szCs w:val="24"/>
              </w:rPr>
              <w:t xml:space="preserve"> кри</w:t>
            </w:r>
            <w:r w:rsidR="00770F07" w:rsidRPr="005C2727">
              <w:rPr>
                <w:sz w:val="24"/>
                <w:szCs w:val="24"/>
              </w:rPr>
              <w:t>терии разрушения анкерного крепежа</w:t>
            </w:r>
            <w:r w:rsidR="00F62562" w:rsidRPr="005C2727">
              <w:rPr>
                <w:sz w:val="24"/>
                <w:szCs w:val="24"/>
              </w:rPr>
              <w:t xml:space="preserve"> от воспринимаемых нагрузок при проведении испытаний на основе анализа действующих нормативных документов, в том числе СНиП и СПиР-О-2008.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5C2727">
              <w:rPr>
                <w:sz w:val="24"/>
                <w:szCs w:val="24"/>
              </w:rPr>
              <w:t>1</w:t>
            </w:r>
            <w:r w:rsidR="00F62562" w:rsidRPr="005C2727">
              <w:rPr>
                <w:sz w:val="24"/>
                <w:szCs w:val="24"/>
              </w:rPr>
              <w:t xml:space="preserve">.12 </w:t>
            </w:r>
            <w:r w:rsidR="001110F5" w:rsidRPr="005C2727">
              <w:rPr>
                <w:sz w:val="24"/>
                <w:szCs w:val="24"/>
              </w:rPr>
              <w:t xml:space="preserve">Исполнитель должен разработать программу испытаний, позволяющую после проведения испытаний, </w:t>
            </w:r>
            <w:r w:rsidR="00312D4A" w:rsidRPr="005C2727">
              <w:rPr>
                <w:sz w:val="24"/>
                <w:szCs w:val="24"/>
              </w:rPr>
              <w:t>с учетом</w:t>
            </w:r>
            <w:r w:rsidR="00F34090" w:rsidRPr="005C2727">
              <w:rPr>
                <w:sz w:val="24"/>
                <w:szCs w:val="24"/>
              </w:rPr>
              <w:t xml:space="preserve"> существующей нормативной базой</w:t>
            </w:r>
            <w:r w:rsidR="001110F5" w:rsidRPr="005C2727">
              <w:rPr>
                <w:sz w:val="24"/>
                <w:szCs w:val="24"/>
              </w:rPr>
              <w:t>,</w:t>
            </w:r>
            <w:r w:rsidR="00F34090" w:rsidRPr="005C2727">
              <w:rPr>
                <w:sz w:val="24"/>
                <w:szCs w:val="24"/>
              </w:rPr>
              <w:t xml:space="preserve"> </w:t>
            </w:r>
            <w:r w:rsidR="001110F5" w:rsidRPr="005C2727">
              <w:rPr>
                <w:sz w:val="24"/>
                <w:szCs w:val="24"/>
              </w:rPr>
              <w:t>определить</w:t>
            </w:r>
            <w:r w:rsidR="00770F07" w:rsidRPr="005C2727">
              <w:rPr>
                <w:sz w:val="24"/>
                <w:szCs w:val="24"/>
              </w:rPr>
              <w:t xml:space="preserve"> несущую способность</w:t>
            </w:r>
            <w:r w:rsidR="00C640AD" w:rsidRPr="005C2727">
              <w:rPr>
                <w:sz w:val="24"/>
                <w:szCs w:val="24"/>
              </w:rPr>
              <w:t xml:space="preserve"> и критерии</w:t>
            </w:r>
            <w:r w:rsidR="00C640AD" w:rsidRPr="00983666">
              <w:rPr>
                <w:sz w:val="24"/>
                <w:szCs w:val="24"/>
              </w:rPr>
              <w:t xml:space="preserve"> применимости</w:t>
            </w:r>
            <w:r w:rsidR="00770F07" w:rsidRPr="00983666">
              <w:rPr>
                <w:sz w:val="24"/>
                <w:szCs w:val="24"/>
              </w:rPr>
              <w:t xml:space="preserve"> анкерного крепежа</w:t>
            </w:r>
            <w:r w:rsidR="001110F5" w:rsidRPr="00983666">
              <w:rPr>
                <w:sz w:val="24"/>
                <w:szCs w:val="24"/>
              </w:rPr>
              <w:t xml:space="preserve"> (перечисленного в пункте 1.2 данного раздела)</w:t>
            </w:r>
            <w:r w:rsidR="00C640AD" w:rsidRPr="00983666">
              <w:rPr>
                <w:sz w:val="24"/>
                <w:szCs w:val="24"/>
              </w:rPr>
              <w:t xml:space="preserve"> </w:t>
            </w:r>
            <w:r w:rsidR="001110F5" w:rsidRPr="00983666">
              <w:rPr>
                <w:sz w:val="24"/>
                <w:szCs w:val="24"/>
              </w:rPr>
              <w:t>при статическом и динамическом</w:t>
            </w:r>
            <w:r w:rsidR="00C640AD" w:rsidRPr="00983666">
              <w:rPr>
                <w:sz w:val="24"/>
                <w:szCs w:val="24"/>
              </w:rPr>
              <w:t xml:space="preserve"> (в том числе при сейсмическом воздействии) </w:t>
            </w:r>
            <w:proofErr w:type="spellStart"/>
            <w:r w:rsidR="00C640AD" w:rsidRPr="00983666">
              <w:rPr>
                <w:sz w:val="24"/>
                <w:szCs w:val="24"/>
              </w:rPr>
              <w:t>нагружения</w:t>
            </w:r>
            <w:r w:rsidR="001110F5" w:rsidRPr="00983666">
              <w:rPr>
                <w:sz w:val="24"/>
                <w:szCs w:val="24"/>
              </w:rPr>
              <w:t>х</w:t>
            </w:r>
            <w:proofErr w:type="spellEnd"/>
            <w:r w:rsidR="00C640AD" w:rsidRPr="00983666">
              <w:rPr>
                <w:sz w:val="24"/>
                <w:szCs w:val="24"/>
              </w:rPr>
              <w:t>.</w:t>
            </w:r>
          </w:p>
          <w:p w:rsidR="00F62562" w:rsidRPr="00983666" w:rsidRDefault="00E165AB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 xml:space="preserve">.13 </w:t>
            </w:r>
            <w:r w:rsidR="001110F5" w:rsidRPr="00983666">
              <w:rPr>
                <w:sz w:val="24"/>
                <w:szCs w:val="24"/>
              </w:rPr>
              <w:t>Исполнитель должен учесть п</w:t>
            </w:r>
            <w:r w:rsidR="00F62562" w:rsidRPr="00983666">
              <w:rPr>
                <w:sz w:val="24"/>
                <w:szCs w:val="24"/>
              </w:rPr>
              <w:t>р</w:t>
            </w:r>
            <w:r w:rsidR="007D658B" w:rsidRPr="00983666">
              <w:rPr>
                <w:sz w:val="24"/>
                <w:szCs w:val="24"/>
              </w:rPr>
              <w:t>оект матрицы испытаний</w:t>
            </w:r>
            <w:r w:rsidR="001110F5" w:rsidRPr="00983666">
              <w:rPr>
                <w:sz w:val="24"/>
                <w:szCs w:val="24"/>
              </w:rPr>
              <w:t>,</w:t>
            </w:r>
            <w:r w:rsidR="007D658B" w:rsidRPr="00983666">
              <w:rPr>
                <w:sz w:val="24"/>
                <w:szCs w:val="24"/>
              </w:rPr>
              <w:t xml:space="preserve"> приведен</w:t>
            </w:r>
            <w:r w:rsidR="001110F5" w:rsidRPr="00983666">
              <w:rPr>
                <w:sz w:val="24"/>
                <w:szCs w:val="24"/>
              </w:rPr>
              <w:t>ный</w:t>
            </w:r>
            <w:r w:rsidR="00F62562" w:rsidRPr="00983666">
              <w:rPr>
                <w:sz w:val="24"/>
                <w:szCs w:val="24"/>
              </w:rPr>
              <w:t xml:space="preserve"> в Приложении 1. Количество испытаний должно быть не менее 540.</w:t>
            </w:r>
            <w:r w:rsidR="007D658B" w:rsidRPr="00983666">
              <w:rPr>
                <w:sz w:val="24"/>
                <w:szCs w:val="24"/>
              </w:rPr>
              <w:t xml:space="preserve"> Одно испытание </w:t>
            </w:r>
            <w:r w:rsidR="0035286C" w:rsidRPr="00983666">
              <w:rPr>
                <w:sz w:val="24"/>
                <w:szCs w:val="24"/>
              </w:rPr>
              <w:t>это</w:t>
            </w:r>
            <w:r w:rsidR="007D658B" w:rsidRPr="00983666">
              <w:rPr>
                <w:sz w:val="24"/>
                <w:szCs w:val="24"/>
              </w:rPr>
              <w:t xml:space="preserve"> </w:t>
            </w:r>
            <w:r w:rsidR="0035286C" w:rsidRPr="00983666">
              <w:rPr>
                <w:sz w:val="24"/>
                <w:szCs w:val="24"/>
              </w:rPr>
              <w:t>испытание</w:t>
            </w:r>
            <w:r w:rsidR="007D658B" w:rsidRPr="00983666">
              <w:rPr>
                <w:sz w:val="24"/>
                <w:szCs w:val="24"/>
              </w:rPr>
              <w:t xml:space="preserve"> одного образца</w:t>
            </w:r>
            <w:r w:rsidR="002F1D36" w:rsidRPr="00983666">
              <w:rPr>
                <w:sz w:val="24"/>
                <w:szCs w:val="24"/>
              </w:rPr>
              <w:t xml:space="preserve"> анкерного крепежа</w:t>
            </w:r>
            <w:r w:rsidR="0035286C" w:rsidRPr="00983666">
              <w:rPr>
                <w:sz w:val="24"/>
                <w:szCs w:val="24"/>
              </w:rPr>
              <w:t xml:space="preserve"> с определенными</w:t>
            </w:r>
            <w:r w:rsidR="007D658B" w:rsidRPr="00983666">
              <w:rPr>
                <w:sz w:val="24"/>
                <w:szCs w:val="24"/>
              </w:rPr>
              <w:t xml:space="preserve"> параметрами</w:t>
            </w:r>
            <w:r w:rsidR="0035286C" w:rsidRPr="00983666">
              <w:rPr>
                <w:sz w:val="24"/>
                <w:szCs w:val="24"/>
              </w:rPr>
              <w:t xml:space="preserve"> и заданной программой </w:t>
            </w:r>
            <w:proofErr w:type="spellStart"/>
            <w:r w:rsidR="0035286C" w:rsidRPr="00983666">
              <w:rPr>
                <w:sz w:val="24"/>
                <w:szCs w:val="24"/>
              </w:rPr>
              <w:t>нагружения</w:t>
            </w:r>
            <w:proofErr w:type="spellEnd"/>
            <w:r w:rsidR="007D658B" w:rsidRPr="00983666">
              <w:rPr>
                <w:sz w:val="24"/>
                <w:szCs w:val="24"/>
              </w:rPr>
              <w:t xml:space="preserve">, результатом которого является определение несущей способности данного образца при данном виде </w:t>
            </w:r>
            <w:proofErr w:type="spellStart"/>
            <w:r w:rsidR="007D658B" w:rsidRPr="00983666">
              <w:rPr>
                <w:sz w:val="24"/>
                <w:szCs w:val="24"/>
              </w:rPr>
              <w:t>нагружения</w:t>
            </w:r>
            <w:proofErr w:type="spellEnd"/>
            <w:r w:rsidR="007D658B" w:rsidRPr="00983666">
              <w:rPr>
                <w:sz w:val="24"/>
                <w:szCs w:val="24"/>
              </w:rPr>
              <w:t xml:space="preserve"> (статическом, динамическом, моделирующем внешнее воздействие).</w:t>
            </w:r>
          </w:p>
          <w:p w:rsidR="00467A81" w:rsidRPr="00983666" w:rsidRDefault="00467A81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1.14 </w:t>
            </w:r>
            <w:r w:rsidR="001110F5" w:rsidRPr="00983666">
              <w:rPr>
                <w:sz w:val="24"/>
                <w:szCs w:val="24"/>
              </w:rPr>
              <w:t>Исполнитель изготавливает</w:t>
            </w:r>
            <w:r w:rsidR="00E40C59" w:rsidRPr="00983666">
              <w:rPr>
                <w:sz w:val="24"/>
                <w:szCs w:val="24"/>
              </w:rPr>
              <w:t xml:space="preserve"> приспособления и</w:t>
            </w:r>
            <w:r w:rsidRPr="00983666">
              <w:rPr>
                <w:sz w:val="24"/>
                <w:szCs w:val="24"/>
              </w:rPr>
              <w:t xml:space="preserve"> </w:t>
            </w:r>
            <w:r w:rsidR="00311F04" w:rsidRPr="00983666">
              <w:rPr>
                <w:sz w:val="24"/>
                <w:szCs w:val="24"/>
              </w:rPr>
              <w:t>образцы (бетонные блоки,</w:t>
            </w:r>
            <w:r w:rsidR="00E40C59" w:rsidRPr="00983666">
              <w:rPr>
                <w:sz w:val="24"/>
                <w:szCs w:val="24"/>
              </w:rPr>
              <w:t xml:space="preserve"> анкерный крепеж</w:t>
            </w:r>
            <w:r w:rsidR="00311F04" w:rsidRPr="00983666">
              <w:rPr>
                <w:sz w:val="24"/>
                <w:szCs w:val="24"/>
              </w:rPr>
              <w:t>, приспособления для имитации раскрытия трещин в бетоне</w:t>
            </w:r>
            <w:r w:rsidR="00E40C59" w:rsidRPr="00983666">
              <w:rPr>
                <w:sz w:val="24"/>
                <w:szCs w:val="24"/>
              </w:rPr>
              <w:t xml:space="preserve">) достоверно </w:t>
            </w:r>
            <w:r w:rsidR="00311F04" w:rsidRPr="00983666">
              <w:rPr>
                <w:sz w:val="24"/>
                <w:szCs w:val="24"/>
              </w:rPr>
              <w:t>моделирующие</w:t>
            </w:r>
            <w:r w:rsidR="00E40C59" w:rsidRPr="00983666">
              <w:rPr>
                <w:sz w:val="24"/>
                <w:szCs w:val="24"/>
              </w:rPr>
              <w:t xml:space="preserve"> условия работы анкерного крепежа с учетом всех требований приведенных в тексте данного ТЗ.</w:t>
            </w:r>
          </w:p>
          <w:p w:rsidR="00311F04" w:rsidRPr="00983666" w:rsidRDefault="00311F04" w:rsidP="003A2D2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1.15 Исполнитель предоставляет оборудование для проведения испытаний и согласовывает его </w:t>
            </w:r>
            <w:r w:rsidR="002F1D36" w:rsidRPr="00983666">
              <w:rPr>
                <w:sz w:val="24"/>
                <w:szCs w:val="24"/>
              </w:rPr>
              <w:t xml:space="preserve">характеристики </w:t>
            </w:r>
            <w:r w:rsidRPr="00983666">
              <w:rPr>
                <w:sz w:val="24"/>
                <w:szCs w:val="24"/>
              </w:rPr>
              <w:t>с Заказчиком.</w:t>
            </w:r>
          </w:p>
          <w:p w:rsidR="00311F04" w:rsidRPr="00983666" w:rsidRDefault="00E165AB" w:rsidP="00311F04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1</w:t>
            </w:r>
            <w:r w:rsidR="00F62562" w:rsidRPr="00983666">
              <w:rPr>
                <w:sz w:val="24"/>
                <w:szCs w:val="24"/>
              </w:rPr>
              <w:t>.1</w:t>
            </w:r>
            <w:r w:rsidR="00E40C59" w:rsidRPr="00983666">
              <w:rPr>
                <w:sz w:val="24"/>
                <w:szCs w:val="24"/>
              </w:rPr>
              <w:t>5</w:t>
            </w:r>
            <w:r w:rsidR="00F62562" w:rsidRPr="00983666">
              <w:rPr>
                <w:sz w:val="24"/>
                <w:szCs w:val="24"/>
              </w:rPr>
              <w:t xml:space="preserve"> Программа и методика проведения испытаний должны быть согласованы с </w:t>
            </w:r>
            <w:r w:rsidR="00F62562" w:rsidRPr="00983666">
              <w:rPr>
                <w:sz w:val="24"/>
                <w:szCs w:val="24"/>
              </w:rPr>
              <w:lastRenderedPageBreak/>
              <w:t>Заказчиком.</w:t>
            </w:r>
          </w:p>
          <w:p w:rsidR="00F62562" w:rsidRPr="00983666" w:rsidRDefault="00C640AD" w:rsidP="000462F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2</w:t>
            </w:r>
            <w:r w:rsidR="00F62562" w:rsidRPr="00983666">
              <w:rPr>
                <w:b/>
                <w:sz w:val="24"/>
                <w:szCs w:val="24"/>
              </w:rPr>
              <w:t>. Оценка прочности и сейсмостойкости различных типов анкерного крепежа. Проведение испытаний.</w:t>
            </w:r>
          </w:p>
          <w:p w:rsidR="00A54342" w:rsidRPr="00983666" w:rsidRDefault="00A54342" w:rsidP="000462F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Исполнитель должен проводить испытания в соответствии со следующими требованиями: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F62562" w:rsidRPr="00983666">
              <w:rPr>
                <w:sz w:val="24"/>
                <w:szCs w:val="24"/>
              </w:rPr>
              <w:t xml:space="preserve">.1 Испытания образцов анкерного крепежа должны проводиться в соответствие с Программой и методикой проведения испытаний, разработанной в рамках работ настоящей НИОКР и согласованной </w:t>
            </w:r>
            <w:r w:rsidR="0035286C" w:rsidRPr="00983666">
              <w:rPr>
                <w:sz w:val="24"/>
                <w:szCs w:val="24"/>
              </w:rPr>
              <w:t xml:space="preserve">с </w:t>
            </w:r>
            <w:r w:rsidR="00F62562" w:rsidRPr="00983666">
              <w:rPr>
                <w:sz w:val="24"/>
                <w:szCs w:val="24"/>
              </w:rPr>
              <w:t>Заказчиком.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F62562" w:rsidRPr="00983666">
              <w:rPr>
                <w:sz w:val="24"/>
                <w:szCs w:val="24"/>
              </w:rPr>
              <w:t xml:space="preserve">.2 Испытания анкерного крепежа на прочность и сейсмостойкость необходимо проводить согласно требованиям ГОСТ 8829-94 с учетом  положений и рекомендаций руководств МАГАТЭ (NS-G-1.6) и Европейской организации по техническому регулированию  (ETAG). 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F62562" w:rsidRPr="00983666">
              <w:rPr>
                <w:sz w:val="24"/>
                <w:szCs w:val="24"/>
              </w:rPr>
              <w:t>.3</w:t>
            </w:r>
            <w:proofErr w:type="gramStart"/>
            <w:r w:rsidR="00F62562" w:rsidRPr="00983666">
              <w:rPr>
                <w:sz w:val="24"/>
                <w:szCs w:val="24"/>
              </w:rPr>
              <w:t xml:space="preserve"> В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 ходе испытаний для испытываемого типа анкерного болта должен быть реализован последовательный рост уровня </w:t>
            </w:r>
            <w:proofErr w:type="spellStart"/>
            <w:r w:rsidR="00F62562" w:rsidRPr="00983666">
              <w:rPr>
                <w:sz w:val="24"/>
                <w:szCs w:val="24"/>
              </w:rPr>
              <w:t>нагруж</w:t>
            </w:r>
            <w:r w:rsidR="00407D9F" w:rsidRPr="00983666">
              <w:rPr>
                <w:sz w:val="24"/>
                <w:szCs w:val="24"/>
              </w:rPr>
              <w:t>е</w:t>
            </w:r>
            <w:r w:rsidR="00F62562" w:rsidRPr="00983666">
              <w:rPr>
                <w:sz w:val="24"/>
                <w:szCs w:val="24"/>
              </w:rPr>
              <w:t>ния</w:t>
            </w:r>
            <w:proofErr w:type="spellEnd"/>
            <w:r w:rsidR="00F62562" w:rsidRPr="00983666">
              <w:rPr>
                <w:sz w:val="24"/>
                <w:szCs w:val="24"/>
              </w:rPr>
              <w:t xml:space="preserve">  до достижения предельной нагрузки на анкерный болт. 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F62562" w:rsidRPr="00983666">
              <w:rPr>
                <w:sz w:val="24"/>
                <w:szCs w:val="24"/>
              </w:rPr>
              <w:t>.4 Ход и результаты испытаний должны документироваться в журнале испытаний в установленном порядке. Информация о проведении испытаний должна обеспечивать построение кривых деформирования испытуемого</w:t>
            </w:r>
            <w:r w:rsidR="00407D9F" w:rsidRPr="00983666">
              <w:rPr>
                <w:sz w:val="24"/>
                <w:szCs w:val="24"/>
              </w:rPr>
              <w:t xml:space="preserve"> образца</w:t>
            </w:r>
            <w:r w:rsidR="00F62562" w:rsidRPr="00983666">
              <w:rPr>
                <w:sz w:val="24"/>
                <w:szCs w:val="24"/>
              </w:rPr>
              <w:t xml:space="preserve"> </w:t>
            </w:r>
            <w:r w:rsidR="00407D9F" w:rsidRPr="00983666">
              <w:rPr>
                <w:sz w:val="24"/>
                <w:szCs w:val="24"/>
              </w:rPr>
              <w:t xml:space="preserve">и </w:t>
            </w:r>
            <w:r w:rsidR="00F62562" w:rsidRPr="00983666">
              <w:rPr>
                <w:sz w:val="24"/>
                <w:szCs w:val="24"/>
              </w:rPr>
              <w:t>идентификацию предельной нагрузки.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F62562" w:rsidRPr="00983666">
              <w:rPr>
                <w:sz w:val="24"/>
                <w:szCs w:val="24"/>
              </w:rPr>
              <w:t>.5</w:t>
            </w:r>
            <w:proofErr w:type="gramStart"/>
            <w:r w:rsidR="00F62562" w:rsidRPr="00983666">
              <w:rPr>
                <w:sz w:val="24"/>
                <w:szCs w:val="24"/>
              </w:rPr>
              <w:t xml:space="preserve"> П</w:t>
            </w:r>
            <w:proofErr w:type="gramEnd"/>
            <w:r w:rsidR="00F62562" w:rsidRPr="00983666">
              <w:rPr>
                <w:sz w:val="24"/>
                <w:szCs w:val="24"/>
              </w:rPr>
              <w:t>ри проведении испытаний необходимо определять предельную нагрузку на анкерный болт испытываемого типа, а также выявлять механизмы повреждаемости и схему разрушения анкерного крепежа.</w:t>
            </w:r>
          </w:p>
          <w:p w:rsidR="00A42947" w:rsidRPr="00983666" w:rsidRDefault="00A42947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2.6</w:t>
            </w:r>
            <w:proofErr w:type="gramStart"/>
            <w:r w:rsidRPr="00983666">
              <w:rPr>
                <w:sz w:val="24"/>
                <w:szCs w:val="24"/>
              </w:rPr>
              <w:t xml:space="preserve">  П</w:t>
            </w:r>
            <w:proofErr w:type="gramEnd"/>
            <w:r w:rsidRPr="00983666">
              <w:rPr>
                <w:sz w:val="24"/>
                <w:szCs w:val="24"/>
              </w:rPr>
              <w:t>ри проведении испытаний необходимо контролировать, обоснованную для каждого испытания, затяжку болтов.</w:t>
            </w:r>
          </w:p>
          <w:p w:rsidR="00F62562" w:rsidRPr="00983666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A42947" w:rsidRPr="00983666">
              <w:rPr>
                <w:sz w:val="24"/>
                <w:szCs w:val="24"/>
              </w:rPr>
              <w:t>.7</w:t>
            </w:r>
            <w:proofErr w:type="gramStart"/>
            <w:r w:rsidR="00F62562" w:rsidRPr="00983666">
              <w:rPr>
                <w:sz w:val="24"/>
                <w:szCs w:val="24"/>
              </w:rPr>
              <w:t xml:space="preserve"> В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 целях оптимальной организации работ этап проведения испытаний может быть разбит Исполнителем по согласованию с Заказчиком на товарные </w:t>
            </w:r>
            <w:proofErr w:type="spellStart"/>
            <w:r w:rsidR="00F62562" w:rsidRPr="00983666">
              <w:rPr>
                <w:sz w:val="24"/>
                <w:szCs w:val="24"/>
              </w:rPr>
              <w:t>подэтапы</w:t>
            </w:r>
            <w:proofErr w:type="spellEnd"/>
            <w:r w:rsidR="00F62562" w:rsidRPr="00983666">
              <w:rPr>
                <w:sz w:val="24"/>
                <w:szCs w:val="24"/>
              </w:rPr>
              <w:t xml:space="preserve"> в соответствии с матрицей испытаний. Данная разбивка должна быть отражена в календарном плане НИОКР.</w:t>
            </w:r>
          </w:p>
          <w:p w:rsidR="00F62562" w:rsidRDefault="00C640AD" w:rsidP="00EB3EB2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2</w:t>
            </w:r>
            <w:r w:rsidR="00A42947" w:rsidRPr="00983666">
              <w:rPr>
                <w:sz w:val="24"/>
                <w:szCs w:val="24"/>
              </w:rPr>
              <w:t>.8</w:t>
            </w:r>
            <w:proofErr w:type="gramStart"/>
            <w:r w:rsidR="00F62562" w:rsidRPr="00983666">
              <w:rPr>
                <w:sz w:val="24"/>
                <w:szCs w:val="24"/>
              </w:rPr>
              <w:t xml:space="preserve"> П</w:t>
            </w:r>
            <w:proofErr w:type="gramEnd"/>
            <w:r w:rsidR="00F62562" w:rsidRPr="00983666">
              <w:rPr>
                <w:sz w:val="24"/>
                <w:szCs w:val="24"/>
              </w:rPr>
              <w:t xml:space="preserve">о результатам испытаний </w:t>
            </w:r>
            <w:r w:rsidR="00A54342" w:rsidRPr="00983666">
              <w:rPr>
                <w:sz w:val="24"/>
                <w:szCs w:val="24"/>
              </w:rPr>
              <w:t>Исполнитель</w:t>
            </w:r>
            <w:r w:rsidR="00F62562" w:rsidRPr="00983666">
              <w:rPr>
                <w:sz w:val="24"/>
                <w:szCs w:val="24"/>
              </w:rPr>
              <w:t xml:space="preserve"> подготавливает отчёт и предоставляет его Заказчику.</w:t>
            </w:r>
          </w:p>
          <w:p w:rsidR="00457BD6" w:rsidRPr="000B48FE" w:rsidRDefault="00457BD6" w:rsidP="00457BD6">
            <w:pPr>
              <w:tabs>
                <w:tab w:val="left" w:pos="1134"/>
              </w:tabs>
              <w:ind w:firstLine="851"/>
              <w:jc w:val="both"/>
              <w:rPr>
                <w:sz w:val="24"/>
                <w:szCs w:val="24"/>
              </w:rPr>
            </w:pPr>
            <w:r w:rsidRPr="000B48FE">
              <w:rPr>
                <w:sz w:val="24"/>
                <w:szCs w:val="24"/>
              </w:rPr>
              <w:t>2.9 Испытательное силовое оборудование в процессе испытаний должно обеспечивать: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Амплитудно-частотные характеристики </w:t>
            </w:r>
            <w:proofErr w:type="spellStart"/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нагружения</w:t>
            </w:r>
            <w:proofErr w:type="spellEnd"/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образца, соответствующие сейсмическим воздействиям по шкале </w:t>
            </w:r>
            <w:r w:rsidRPr="000B48F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MSK</w:t>
            </w: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-64;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Одновременное приложение статических и динамических нагрузок на образец;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напряженно-деформированного состояния образца для комбинаций разных видов статического </w:t>
            </w:r>
            <w:proofErr w:type="spellStart"/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нагружения</w:t>
            </w:r>
            <w:proofErr w:type="spellEnd"/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приборы нагрузки должны обеспечивать гистерезис 0.20% и нелинейность 0.15% полной шкалы.</w:t>
            </w:r>
          </w:p>
          <w:p w:rsidR="00457BD6" w:rsidRPr="000B48FE" w:rsidRDefault="00457BD6" w:rsidP="00457BD6">
            <w:pPr>
              <w:tabs>
                <w:tab w:val="left" w:pos="1134"/>
              </w:tabs>
              <w:ind w:firstLine="851"/>
              <w:jc w:val="both"/>
              <w:rPr>
                <w:sz w:val="24"/>
                <w:szCs w:val="24"/>
              </w:rPr>
            </w:pPr>
            <w:r w:rsidRPr="000B48FE">
              <w:rPr>
                <w:sz w:val="24"/>
                <w:szCs w:val="24"/>
              </w:rPr>
              <w:t>2.10 Измерительное оборудование в процессе испытаний должно обеспечивать: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Одновременную запись измеряемых параметров «нагрузка-перемещения-деформации»;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Синхронизация сигналов испытательного и измерительного оборудования при помощи общих часов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сбора информации 6 кГц на измерительный канал;</w:t>
            </w:r>
          </w:p>
          <w:p w:rsidR="00457BD6" w:rsidRPr="000B48FE" w:rsidRDefault="00457BD6" w:rsidP="00457BD6">
            <w:pPr>
              <w:pStyle w:val="a7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sz w:val="24"/>
                <w:szCs w:val="24"/>
              </w:rPr>
            </w:pPr>
            <w:r w:rsidRPr="000B4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Погрешность измерительных каналов 0,1%.</w:t>
            </w:r>
          </w:p>
          <w:p w:rsidR="00F62562" w:rsidRPr="00983666" w:rsidRDefault="00407D9F" w:rsidP="000462F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3</w:t>
            </w:r>
            <w:r w:rsidR="00F62562" w:rsidRPr="00983666">
              <w:rPr>
                <w:b/>
                <w:sz w:val="24"/>
                <w:szCs w:val="24"/>
              </w:rPr>
              <w:t>. </w:t>
            </w:r>
            <w:r w:rsidR="00F133F8" w:rsidRPr="00983666">
              <w:rPr>
                <w:b/>
                <w:sz w:val="24"/>
                <w:szCs w:val="24"/>
              </w:rPr>
              <w:t>Анализ и обобщение результатов испытаний  анкерного крепежа  на прочность и сейсмостойкость.</w:t>
            </w:r>
          </w:p>
          <w:p w:rsidR="00A54342" w:rsidRPr="00983666" w:rsidRDefault="00A54342" w:rsidP="00F133F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На данном этапе Исполнитель выполняет следующие работы:</w:t>
            </w:r>
          </w:p>
          <w:p w:rsidR="00F133F8" w:rsidRPr="00983666" w:rsidRDefault="00407D9F" w:rsidP="00F133F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3</w:t>
            </w:r>
            <w:r w:rsidR="00F133F8" w:rsidRPr="00983666">
              <w:rPr>
                <w:sz w:val="24"/>
                <w:szCs w:val="24"/>
              </w:rPr>
              <w:t xml:space="preserve">.1 </w:t>
            </w:r>
            <w:r w:rsidR="00A54342" w:rsidRPr="00983666">
              <w:rPr>
                <w:sz w:val="24"/>
                <w:szCs w:val="24"/>
              </w:rPr>
              <w:t>Д</w:t>
            </w:r>
            <w:r w:rsidR="00F133F8" w:rsidRPr="00983666">
              <w:rPr>
                <w:sz w:val="24"/>
                <w:szCs w:val="24"/>
              </w:rPr>
              <w:t xml:space="preserve">олжна быть выполнена статистическая обработка экспериментальных </w:t>
            </w:r>
            <w:r w:rsidR="00F133F8" w:rsidRPr="00983666">
              <w:rPr>
                <w:sz w:val="24"/>
                <w:szCs w:val="24"/>
              </w:rPr>
              <w:lastRenderedPageBreak/>
              <w:t>данн</w:t>
            </w:r>
            <w:r w:rsidR="00FF6D9F" w:rsidRPr="00983666">
              <w:rPr>
                <w:sz w:val="24"/>
                <w:szCs w:val="24"/>
              </w:rPr>
              <w:t>ых для испытанных типов анкерного крепежа</w:t>
            </w:r>
            <w:r w:rsidR="00F133F8" w:rsidRPr="00983666">
              <w:rPr>
                <w:sz w:val="24"/>
                <w:szCs w:val="24"/>
              </w:rPr>
              <w:t xml:space="preserve"> и рассчитаны нормативные значения предельной нагрузки с вероятностью, у</w:t>
            </w:r>
            <w:r w:rsidR="00A54342" w:rsidRPr="00983666">
              <w:rPr>
                <w:sz w:val="24"/>
                <w:szCs w:val="24"/>
              </w:rPr>
              <w:t xml:space="preserve">становленной </w:t>
            </w:r>
            <w:r w:rsidR="00F133F8" w:rsidRPr="00983666">
              <w:rPr>
                <w:sz w:val="24"/>
                <w:szCs w:val="24"/>
              </w:rPr>
              <w:t>ГОСТ 27751-88.</w:t>
            </w:r>
          </w:p>
          <w:p w:rsidR="00F133F8" w:rsidRPr="00983666" w:rsidRDefault="00407D9F" w:rsidP="00F133F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3</w:t>
            </w:r>
            <w:r w:rsidR="00F133F8" w:rsidRPr="00983666">
              <w:rPr>
                <w:sz w:val="24"/>
                <w:szCs w:val="24"/>
              </w:rPr>
              <w:t>.2 Результаты испытаний должны быть проиллюстрированы кривыми деформирования испытанных образцов с выявлением нелинейных эффектов и гистерезиса сейсмических колебаний.</w:t>
            </w:r>
          </w:p>
          <w:p w:rsidR="00F62562" w:rsidRPr="00983666" w:rsidRDefault="00407D9F" w:rsidP="00F133F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3</w:t>
            </w:r>
            <w:r w:rsidR="006A7FEF" w:rsidRPr="00983666">
              <w:rPr>
                <w:sz w:val="24"/>
                <w:szCs w:val="24"/>
              </w:rPr>
              <w:t>.3</w:t>
            </w:r>
            <w:proofErr w:type="gramStart"/>
            <w:r w:rsidR="006A7FEF" w:rsidRPr="00983666">
              <w:rPr>
                <w:sz w:val="24"/>
                <w:szCs w:val="24"/>
              </w:rPr>
              <w:tab/>
            </w:r>
            <w:r w:rsidR="00F133F8" w:rsidRPr="00983666">
              <w:rPr>
                <w:sz w:val="24"/>
                <w:szCs w:val="24"/>
              </w:rPr>
              <w:t>Н</w:t>
            </w:r>
            <w:proofErr w:type="gramEnd"/>
            <w:r w:rsidR="00F133F8" w:rsidRPr="00983666">
              <w:rPr>
                <w:sz w:val="24"/>
                <w:szCs w:val="24"/>
              </w:rPr>
              <w:t>а основе результатов испытаний должны быть проанализиров</w:t>
            </w:r>
            <w:r w:rsidR="00FF6D9F" w:rsidRPr="00983666">
              <w:rPr>
                <w:sz w:val="24"/>
                <w:szCs w:val="24"/>
              </w:rPr>
              <w:t>аны механизмы разрушения анкерного крепежа</w:t>
            </w:r>
            <w:r w:rsidR="00F133F8" w:rsidRPr="00983666">
              <w:rPr>
                <w:sz w:val="24"/>
                <w:szCs w:val="24"/>
              </w:rPr>
              <w:t xml:space="preserve"> и даны рекомендации по их рациональному конструированию, в том числе рекомендации по способам установки сейсмостойких анкерных болтов в бетон и  глубине их заделки для различных типоразмеров анкерных болтов</w:t>
            </w:r>
            <w:r w:rsidR="00CD7FD1" w:rsidRPr="00983666">
              <w:rPr>
                <w:sz w:val="24"/>
                <w:szCs w:val="24"/>
              </w:rPr>
              <w:t>.</w:t>
            </w:r>
          </w:p>
          <w:p w:rsidR="003D49E6" w:rsidRPr="00983666" w:rsidRDefault="00407D9F" w:rsidP="00F133F8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3</w:t>
            </w:r>
            <w:r w:rsidR="003D49E6" w:rsidRPr="00983666">
              <w:rPr>
                <w:sz w:val="24"/>
                <w:szCs w:val="24"/>
              </w:rPr>
              <w:t>.4</w:t>
            </w:r>
            <w:proofErr w:type="gramStart"/>
            <w:r w:rsidR="003D49E6" w:rsidRPr="00983666">
              <w:rPr>
                <w:sz w:val="24"/>
                <w:szCs w:val="24"/>
              </w:rPr>
              <w:t xml:space="preserve"> </w:t>
            </w:r>
            <w:r w:rsidR="00D10D41" w:rsidRPr="00983666">
              <w:rPr>
                <w:sz w:val="24"/>
                <w:szCs w:val="24"/>
              </w:rPr>
              <w:t>Д</w:t>
            </w:r>
            <w:proofErr w:type="gramEnd"/>
            <w:r w:rsidR="00D10D41" w:rsidRPr="00983666">
              <w:rPr>
                <w:sz w:val="24"/>
                <w:szCs w:val="24"/>
              </w:rPr>
              <w:t xml:space="preserve">ля всех типов болтов должна быть </w:t>
            </w:r>
            <w:r w:rsidR="00AC46D3" w:rsidRPr="00983666">
              <w:rPr>
                <w:sz w:val="24"/>
                <w:szCs w:val="24"/>
              </w:rPr>
              <w:t>определена зависимость несущей способности от вида нагрузки: динамической или статической,</w:t>
            </w:r>
            <w:r w:rsidR="00ED1EB2">
              <w:rPr>
                <w:sz w:val="24"/>
                <w:szCs w:val="24"/>
              </w:rPr>
              <w:t xml:space="preserve"> сочетаний нагрузки на </w:t>
            </w:r>
            <w:proofErr w:type="spellStart"/>
            <w:r w:rsidR="00ED1EB2">
              <w:rPr>
                <w:sz w:val="24"/>
                <w:szCs w:val="24"/>
              </w:rPr>
              <w:t>выров</w:t>
            </w:r>
            <w:proofErr w:type="spellEnd"/>
            <w:r w:rsidR="00ED1EB2">
              <w:rPr>
                <w:sz w:val="24"/>
                <w:szCs w:val="24"/>
              </w:rPr>
              <w:t xml:space="preserve"> и срез, </w:t>
            </w:r>
            <w:r w:rsidR="00AC46D3" w:rsidRPr="00983666">
              <w:rPr>
                <w:sz w:val="24"/>
                <w:szCs w:val="24"/>
              </w:rPr>
              <w:t xml:space="preserve"> выявлены критерии влияющие на несущую способность: </w:t>
            </w:r>
            <w:proofErr w:type="spellStart"/>
            <w:r w:rsidR="00AC46D3" w:rsidRPr="00983666">
              <w:rPr>
                <w:sz w:val="24"/>
                <w:szCs w:val="24"/>
              </w:rPr>
              <w:t>ассиметрия</w:t>
            </w:r>
            <w:proofErr w:type="spellEnd"/>
            <w:r w:rsidR="00AC46D3" w:rsidRPr="00983666">
              <w:rPr>
                <w:sz w:val="24"/>
                <w:szCs w:val="24"/>
              </w:rPr>
              <w:t xml:space="preserve"> циклов </w:t>
            </w:r>
            <w:proofErr w:type="spellStart"/>
            <w:r w:rsidR="00AC46D3" w:rsidRPr="00983666">
              <w:rPr>
                <w:sz w:val="24"/>
                <w:szCs w:val="24"/>
              </w:rPr>
              <w:t>нагру</w:t>
            </w:r>
            <w:r w:rsidR="00ED1EB2">
              <w:rPr>
                <w:sz w:val="24"/>
                <w:szCs w:val="24"/>
              </w:rPr>
              <w:t>жения</w:t>
            </w:r>
            <w:proofErr w:type="spellEnd"/>
            <w:r w:rsidR="00ED1EB2">
              <w:rPr>
                <w:sz w:val="24"/>
                <w:szCs w:val="24"/>
              </w:rPr>
              <w:t xml:space="preserve">, число циклов </w:t>
            </w:r>
            <w:proofErr w:type="spellStart"/>
            <w:r w:rsidR="00ED1EB2">
              <w:rPr>
                <w:sz w:val="24"/>
                <w:szCs w:val="24"/>
              </w:rPr>
              <w:t>нагружения</w:t>
            </w:r>
            <w:proofErr w:type="spellEnd"/>
            <w:r w:rsidR="00ED1EB2">
              <w:rPr>
                <w:sz w:val="24"/>
                <w:szCs w:val="24"/>
              </w:rPr>
              <w:t xml:space="preserve"> </w:t>
            </w:r>
            <w:r w:rsidR="00AC46D3" w:rsidRPr="00983666">
              <w:rPr>
                <w:sz w:val="24"/>
                <w:szCs w:val="24"/>
              </w:rPr>
              <w:t xml:space="preserve">и т.д. </w:t>
            </w:r>
            <w:r w:rsidR="003D49E6" w:rsidRPr="00983666">
              <w:rPr>
                <w:sz w:val="24"/>
                <w:szCs w:val="24"/>
              </w:rPr>
              <w:t xml:space="preserve">Должно быть определено влияние сейсмического воздействия на </w:t>
            </w:r>
            <w:r w:rsidR="00982A07" w:rsidRPr="00983666">
              <w:rPr>
                <w:sz w:val="24"/>
                <w:szCs w:val="24"/>
              </w:rPr>
              <w:t>выносливость</w:t>
            </w:r>
            <w:r w:rsidR="003D49E6" w:rsidRPr="00983666">
              <w:rPr>
                <w:sz w:val="24"/>
                <w:szCs w:val="24"/>
              </w:rPr>
              <w:t xml:space="preserve"> анкерного крепежа.</w:t>
            </w:r>
            <w:r w:rsidR="00982A07" w:rsidRPr="00983666">
              <w:rPr>
                <w:sz w:val="24"/>
                <w:szCs w:val="24"/>
              </w:rPr>
              <w:t xml:space="preserve"> Для новых типов болтов должна быть подтверждена методика </w:t>
            </w:r>
            <w:proofErr w:type="gramStart"/>
            <w:r w:rsidR="00982A07" w:rsidRPr="00983666">
              <w:rPr>
                <w:sz w:val="24"/>
                <w:szCs w:val="24"/>
              </w:rPr>
              <w:t>проверки</w:t>
            </w:r>
            <w:proofErr w:type="gramEnd"/>
            <w:r w:rsidR="00982A07" w:rsidRPr="00983666">
              <w:rPr>
                <w:sz w:val="24"/>
                <w:szCs w:val="24"/>
              </w:rPr>
              <w:t xml:space="preserve"> на выносливость изложенная в МДС 31-4.2000 или предложена новая.</w:t>
            </w:r>
          </w:p>
          <w:p w:rsidR="009F269E" w:rsidRPr="00983666" w:rsidRDefault="009F269E" w:rsidP="009F269E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3.5</w:t>
            </w:r>
            <w:proofErr w:type="gramStart"/>
            <w:r w:rsidR="006A7FEF" w:rsidRPr="00983666">
              <w:rPr>
                <w:sz w:val="24"/>
                <w:szCs w:val="24"/>
              </w:rPr>
              <w:t xml:space="preserve">   </w:t>
            </w:r>
            <w:r w:rsidRPr="00983666">
              <w:rPr>
                <w:sz w:val="24"/>
                <w:szCs w:val="24"/>
              </w:rPr>
              <w:t>П</w:t>
            </w:r>
            <w:proofErr w:type="gramEnd"/>
            <w:r w:rsidRPr="00983666">
              <w:rPr>
                <w:sz w:val="24"/>
                <w:szCs w:val="24"/>
              </w:rPr>
              <w:t>о результатам анализ</w:t>
            </w:r>
            <w:r w:rsidR="00A54342" w:rsidRPr="00983666">
              <w:rPr>
                <w:sz w:val="24"/>
                <w:szCs w:val="24"/>
              </w:rPr>
              <w:t>а полученных испытаний Исполнитель</w:t>
            </w:r>
            <w:r w:rsidRPr="00983666">
              <w:rPr>
                <w:sz w:val="24"/>
                <w:szCs w:val="24"/>
              </w:rPr>
              <w:t xml:space="preserve"> подготавливает отчёт, содержащий все необходимые данные для написания нормативного документа по анкерному крепежу, </w:t>
            </w:r>
            <w:r w:rsidR="00D62E63" w:rsidRPr="00EB3EB2">
              <w:rPr>
                <w:sz w:val="24"/>
                <w:szCs w:val="24"/>
              </w:rPr>
              <w:t xml:space="preserve">и </w:t>
            </w:r>
            <w:r w:rsidR="00D62E63">
              <w:rPr>
                <w:sz w:val="24"/>
                <w:szCs w:val="24"/>
              </w:rPr>
              <w:t>согласовывает</w:t>
            </w:r>
            <w:r w:rsidR="00D62E63" w:rsidRPr="00EB3EB2">
              <w:rPr>
                <w:sz w:val="24"/>
                <w:szCs w:val="24"/>
              </w:rPr>
              <w:t xml:space="preserve"> его </w:t>
            </w:r>
            <w:r w:rsidR="00D62E63">
              <w:rPr>
                <w:sz w:val="24"/>
                <w:szCs w:val="24"/>
              </w:rPr>
              <w:t>с Заказчиком</w:t>
            </w:r>
            <w:r w:rsidRPr="00983666">
              <w:rPr>
                <w:sz w:val="24"/>
                <w:szCs w:val="24"/>
              </w:rPr>
              <w:t>.</w:t>
            </w:r>
          </w:p>
          <w:p w:rsidR="00310393" w:rsidRPr="00983666" w:rsidRDefault="00310393" w:rsidP="00310393">
            <w:pPr>
              <w:tabs>
                <w:tab w:val="left" w:pos="1134"/>
              </w:tabs>
              <w:spacing w:before="120"/>
              <w:ind w:firstLine="851"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4. Разработка методики расчета и выбора се</w:t>
            </w:r>
            <w:r w:rsidR="002F1D36" w:rsidRPr="00983666">
              <w:rPr>
                <w:b/>
                <w:sz w:val="24"/>
                <w:szCs w:val="24"/>
              </w:rPr>
              <w:t>йсмостойкого анкерного крепежа</w:t>
            </w:r>
            <w:r w:rsidRPr="00983666">
              <w:rPr>
                <w:b/>
                <w:sz w:val="24"/>
                <w:szCs w:val="24"/>
              </w:rPr>
              <w:t>.</w:t>
            </w:r>
          </w:p>
          <w:p w:rsidR="00A54342" w:rsidRPr="00983666" w:rsidRDefault="00A54342" w:rsidP="00310393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</w:rPr>
              <w:t>На данном этапе Исполнитель должен:</w:t>
            </w:r>
          </w:p>
          <w:p w:rsidR="00562DD7" w:rsidRPr="00983666" w:rsidRDefault="00310393" w:rsidP="00310393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</w:rPr>
              <w:t>4</w:t>
            </w:r>
            <w:r w:rsidR="00A432AC" w:rsidRPr="00983666">
              <w:rPr>
                <w:rFonts w:ascii="Times New Roman" w:hAnsi="Times New Roman"/>
                <w:b w:val="0"/>
                <w:sz w:val="24"/>
              </w:rPr>
              <w:t>.1</w:t>
            </w:r>
            <w:proofErr w:type="gramStart"/>
            <w:r w:rsidR="00A432AC" w:rsidRPr="00983666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A54342" w:rsidRPr="00983666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983666">
              <w:rPr>
                <w:rFonts w:ascii="Times New Roman" w:hAnsi="Times New Roman"/>
                <w:b w:val="0"/>
                <w:sz w:val="24"/>
              </w:rPr>
              <w:t xml:space="preserve">азработать </w:t>
            </w:r>
            <w:r w:rsidR="00916C52" w:rsidRPr="00983666">
              <w:rPr>
                <w:rFonts w:ascii="Times New Roman" w:hAnsi="Times New Roman"/>
                <w:b w:val="0"/>
                <w:sz w:val="24"/>
              </w:rPr>
              <w:t>аналитическую методику</w:t>
            </w:r>
            <w:r w:rsidR="00FF6D9F" w:rsidRPr="00983666">
              <w:rPr>
                <w:rFonts w:ascii="Times New Roman" w:hAnsi="Times New Roman"/>
                <w:b w:val="0"/>
                <w:sz w:val="24"/>
              </w:rPr>
              <w:t xml:space="preserve"> расчета анкерного крепежа: выбор типа анкерного крепежа</w:t>
            </w:r>
            <w:r w:rsidR="00916C52" w:rsidRPr="00983666">
              <w:rPr>
                <w:rFonts w:ascii="Times New Roman" w:hAnsi="Times New Roman"/>
                <w:b w:val="0"/>
                <w:sz w:val="24"/>
              </w:rPr>
              <w:t>, диаметра, глубины заделки в бетон в зависимости от величины горизонтальной и вертикальной нагрузки (действующих одновременно) и вида нагрузки (статическая, динамическая, сейсмическая, ударная), марки бетона, бетон с трещинами и без трещин, ширины раскрытия трещин в бетоне (до 1 мм при сейсмическом воздействии), марки стали бол</w:t>
            </w:r>
            <w:r w:rsidR="00FF6D9F" w:rsidRPr="00983666">
              <w:rPr>
                <w:rFonts w:ascii="Times New Roman" w:hAnsi="Times New Roman"/>
                <w:b w:val="0"/>
                <w:sz w:val="24"/>
              </w:rPr>
              <w:t>та, проверка анкерного крепежа</w:t>
            </w:r>
            <w:r w:rsidR="00916C52" w:rsidRPr="00983666">
              <w:rPr>
                <w:rFonts w:ascii="Times New Roman" w:hAnsi="Times New Roman"/>
                <w:b w:val="0"/>
                <w:sz w:val="24"/>
              </w:rPr>
              <w:t xml:space="preserve"> на выносливость</w:t>
            </w:r>
            <w:r w:rsidR="008D6F87" w:rsidRPr="00983666">
              <w:rPr>
                <w:rFonts w:ascii="Times New Roman" w:hAnsi="Times New Roman"/>
                <w:b w:val="0"/>
                <w:sz w:val="24"/>
              </w:rPr>
              <w:t>.</w:t>
            </w:r>
            <w:r w:rsidR="004262BE" w:rsidRPr="00983666"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  <w:p w:rsidR="00310393" w:rsidRPr="00983666" w:rsidRDefault="00310393" w:rsidP="00A54342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</w:rPr>
              <w:t>4</w:t>
            </w:r>
            <w:r w:rsidR="00A432AC" w:rsidRPr="00983666">
              <w:rPr>
                <w:rFonts w:ascii="Times New Roman" w:hAnsi="Times New Roman"/>
                <w:b w:val="0"/>
                <w:sz w:val="24"/>
              </w:rPr>
              <w:t>.2</w:t>
            </w:r>
            <w:proofErr w:type="gramStart"/>
            <w:r w:rsidR="00A432AC" w:rsidRPr="00983666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387EAB" w:rsidRPr="00983666">
              <w:rPr>
                <w:rFonts w:ascii="Times New Roman" w:hAnsi="Times New Roman"/>
                <w:b w:val="0"/>
                <w:sz w:val="24"/>
              </w:rPr>
              <w:t>В</w:t>
            </w:r>
            <w:proofErr w:type="gramEnd"/>
            <w:r w:rsidR="00387EAB" w:rsidRPr="00983666">
              <w:rPr>
                <w:rFonts w:ascii="Times New Roman" w:hAnsi="Times New Roman"/>
                <w:b w:val="0"/>
                <w:sz w:val="24"/>
              </w:rPr>
              <w:t xml:space="preserve"> соответствии с предыдущим пунктом </w:t>
            </w:r>
            <w:r w:rsidR="008D6F87" w:rsidRPr="00983666">
              <w:rPr>
                <w:rFonts w:ascii="Times New Roman" w:hAnsi="Times New Roman"/>
                <w:b w:val="0"/>
                <w:sz w:val="24"/>
              </w:rPr>
              <w:t xml:space="preserve">разработать и </w:t>
            </w:r>
            <w:r w:rsidR="00387EAB" w:rsidRPr="00983666">
              <w:rPr>
                <w:rFonts w:ascii="Times New Roman" w:hAnsi="Times New Roman"/>
                <w:b w:val="0"/>
                <w:sz w:val="24"/>
              </w:rPr>
              <w:t xml:space="preserve">составить </w:t>
            </w:r>
            <w:r w:rsidR="00A432AC" w:rsidRPr="00983666">
              <w:rPr>
                <w:rFonts w:ascii="Times New Roman" w:hAnsi="Times New Roman"/>
                <w:b w:val="0"/>
                <w:sz w:val="24"/>
              </w:rPr>
              <w:tab/>
              <w:t xml:space="preserve">таблицы по  выбору типа анкерного болта, его диаметра и глубины заделки в зависимости от величины </w:t>
            </w:r>
            <w:r w:rsidR="00FF6D9F" w:rsidRPr="00983666">
              <w:rPr>
                <w:rFonts w:ascii="Times New Roman" w:hAnsi="Times New Roman"/>
                <w:b w:val="0"/>
                <w:sz w:val="24"/>
              </w:rPr>
              <w:t>нагрузок действующих на анкерный крепеж</w:t>
            </w:r>
            <w:r w:rsidR="00A432AC" w:rsidRPr="00983666">
              <w:rPr>
                <w:rFonts w:ascii="Times New Roman" w:hAnsi="Times New Roman"/>
                <w:b w:val="0"/>
                <w:sz w:val="24"/>
              </w:rPr>
              <w:t>, соотношения горизонтальной и вертикальной нагрузки (действующих одновременно) и вида нагрузки (статическая, динамическая, сейсмическая, ударная), марки бетона, бетон с трещинами и бетон без трещин, ширины раскрытия трещин в бетоне (до 1 мм при сейсмическом воздействии), марки стали болта</w:t>
            </w:r>
            <w:r w:rsidR="004262BE" w:rsidRPr="00983666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8D6F87" w:rsidRPr="00983666">
              <w:rPr>
                <w:rFonts w:ascii="Times New Roman" w:hAnsi="Times New Roman"/>
                <w:b w:val="0"/>
                <w:sz w:val="24"/>
              </w:rPr>
              <w:t xml:space="preserve">(в программах </w:t>
            </w:r>
            <w:r w:rsidR="008D6F87" w:rsidRPr="00983666">
              <w:rPr>
                <w:rFonts w:ascii="Times New Roman" w:hAnsi="Times New Roman"/>
                <w:b w:val="0"/>
                <w:sz w:val="24"/>
                <w:lang w:val="en-US"/>
              </w:rPr>
              <w:t>Word</w:t>
            </w:r>
            <w:r w:rsidR="008D6F87" w:rsidRPr="00983666">
              <w:rPr>
                <w:rFonts w:ascii="Times New Roman" w:hAnsi="Times New Roman"/>
                <w:b w:val="0"/>
                <w:sz w:val="24"/>
              </w:rPr>
              <w:t xml:space="preserve"> и </w:t>
            </w:r>
            <w:r w:rsidR="008D6F87" w:rsidRPr="00983666">
              <w:rPr>
                <w:rFonts w:ascii="Times New Roman" w:hAnsi="Times New Roman"/>
                <w:b w:val="0"/>
                <w:sz w:val="24"/>
                <w:lang w:val="en-US"/>
              </w:rPr>
              <w:t>Excel</w:t>
            </w:r>
            <w:r w:rsidR="008D6F87" w:rsidRPr="00983666">
              <w:rPr>
                <w:rFonts w:ascii="Times New Roman" w:hAnsi="Times New Roman"/>
                <w:b w:val="0"/>
                <w:sz w:val="24"/>
              </w:rPr>
              <w:t>)</w:t>
            </w: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A5434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>Форма табл</w:t>
            </w:r>
            <w:r w:rsidR="00FF6D9F" w:rsidRPr="00983666">
              <w:rPr>
                <w:rFonts w:ascii="Times New Roman" w:hAnsi="Times New Roman"/>
                <w:b w:val="0"/>
                <w:sz w:val="24"/>
                <w:szCs w:val="24"/>
              </w:rPr>
              <w:t>иц по выбору анкерного крепежа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должна быть разработана с учетом аналогичных таблиц из каталогов ведущих пр</w:t>
            </w:r>
            <w:r w:rsidR="00FF6D9F" w:rsidRPr="00983666">
              <w:rPr>
                <w:rFonts w:ascii="Times New Roman" w:hAnsi="Times New Roman"/>
                <w:b w:val="0"/>
                <w:sz w:val="24"/>
                <w:szCs w:val="24"/>
              </w:rPr>
              <w:t>оизводителей анкерного крепежа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(</w:t>
            </w:r>
            <w:proofErr w:type="gramStart"/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>например</w:t>
            </w:r>
            <w:proofErr w:type="gramEnd"/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фирмы 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Hilti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>) и согласована с Заказчиком.</w:t>
            </w:r>
          </w:p>
          <w:p w:rsidR="00310393" w:rsidRPr="00983666" w:rsidRDefault="00310393" w:rsidP="00310393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A54342" w:rsidRPr="00983666">
              <w:rPr>
                <w:rFonts w:ascii="Times New Roman" w:hAnsi="Times New Roman"/>
                <w:b w:val="0"/>
                <w:sz w:val="24"/>
                <w:szCs w:val="24"/>
              </w:rPr>
              <w:t>.3</w:t>
            </w:r>
            <w:proofErr w:type="gramStart"/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>Д</w:t>
            </w:r>
            <w:proofErr w:type="gramEnd"/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ля 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использования </w:t>
            </w:r>
            <w:r w:rsidR="008D6F8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аналитической методики расчета и 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>для т</w:t>
            </w:r>
            <w:r w:rsidR="00FF6D9F" w:rsidRPr="00983666">
              <w:rPr>
                <w:rFonts w:ascii="Times New Roman" w:hAnsi="Times New Roman"/>
                <w:b w:val="0"/>
                <w:sz w:val="24"/>
                <w:szCs w:val="24"/>
              </w:rPr>
              <w:t>аблиц выбора анкерного крепежа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A54342" w:rsidRPr="00983666">
              <w:rPr>
                <w:rFonts w:ascii="Times New Roman" w:hAnsi="Times New Roman"/>
                <w:b w:val="0"/>
                <w:sz w:val="24"/>
                <w:szCs w:val="24"/>
              </w:rPr>
              <w:t>разработать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понятные и подробные руководства пользователей.</w:t>
            </w:r>
          </w:p>
          <w:p w:rsidR="00310393" w:rsidRPr="00983666" w:rsidRDefault="00310393" w:rsidP="00310393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A54342" w:rsidRPr="00983666">
              <w:rPr>
                <w:rFonts w:ascii="Times New Roman" w:hAnsi="Times New Roman"/>
                <w:b w:val="0"/>
                <w:sz w:val="24"/>
                <w:szCs w:val="24"/>
              </w:rPr>
              <w:t>.4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Методики расч</w:t>
            </w:r>
            <w:r w:rsidR="00FF6D9F" w:rsidRPr="00983666">
              <w:rPr>
                <w:rFonts w:ascii="Times New Roman" w:hAnsi="Times New Roman"/>
                <w:b w:val="0"/>
                <w:sz w:val="24"/>
                <w:szCs w:val="24"/>
              </w:rPr>
              <w:t>ета и выбора анкерного крепежа</w:t>
            </w:r>
            <w:r w:rsidR="00AA54F2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и руководства к ним должны быть оформлены в виде отчета и согласованы с Заказчиком.</w:t>
            </w:r>
          </w:p>
          <w:p w:rsidR="00A42947" w:rsidRPr="00983666" w:rsidRDefault="00A42947" w:rsidP="00A42947">
            <w:pPr>
              <w:pStyle w:val="a9"/>
              <w:spacing w:before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sz w:val="24"/>
                <w:szCs w:val="24"/>
              </w:rPr>
              <w:t xml:space="preserve">5. Разработка технического задания на нормативный документ по  расчету и применению анкерного крепежа технологического оборудования сейсмостойких АЭС. </w:t>
            </w:r>
          </w:p>
          <w:p w:rsidR="00A54342" w:rsidRPr="00983666" w:rsidRDefault="00A54342" w:rsidP="00A42947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 На данном этапе исполнитель должен разработать техническое задание на нормативный документ по  расчету и применению анкерного крепежа технологического оборудования сейсмостойких АЭС с учетом следующих требований:</w:t>
            </w:r>
          </w:p>
          <w:p w:rsidR="00A42947" w:rsidRPr="00983666" w:rsidRDefault="00A42947" w:rsidP="00A42947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5.1</w:t>
            </w:r>
            <w:proofErr w:type="gramStart"/>
            <w:r w:rsidRPr="00983666">
              <w:rPr>
                <w:sz w:val="24"/>
                <w:szCs w:val="24"/>
              </w:rPr>
              <w:t xml:space="preserve"> В</w:t>
            </w:r>
            <w:proofErr w:type="gramEnd"/>
            <w:r w:rsidRPr="00983666">
              <w:rPr>
                <w:sz w:val="24"/>
                <w:szCs w:val="24"/>
              </w:rPr>
              <w:t xml:space="preserve"> техническом задании на нормативный документ необходимо представить развернутую структуру разрабатываемого нормативного документа и определить требования к содержанию его разделов.</w:t>
            </w:r>
            <w:r w:rsidR="002460AA" w:rsidRPr="00983666">
              <w:rPr>
                <w:sz w:val="24"/>
                <w:szCs w:val="24"/>
              </w:rPr>
              <w:t xml:space="preserve"> </w:t>
            </w:r>
            <w:proofErr w:type="gramStart"/>
            <w:r w:rsidR="002460AA" w:rsidRPr="00983666">
              <w:rPr>
                <w:sz w:val="24"/>
                <w:szCs w:val="24"/>
              </w:rPr>
              <w:t xml:space="preserve">В техническом задании необходимо указать на то, </w:t>
            </w:r>
            <w:r w:rsidR="002460AA" w:rsidRPr="00983666">
              <w:rPr>
                <w:sz w:val="24"/>
                <w:szCs w:val="24"/>
              </w:rPr>
              <w:lastRenderedPageBreak/>
              <w:t xml:space="preserve">что </w:t>
            </w:r>
            <w:r w:rsidR="00C053A6" w:rsidRPr="00983666">
              <w:rPr>
                <w:sz w:val="24"/>
                <w:szCs w:val="24"/>
              </w:rPr>
              <w:t>состав разделов разрабатываемого нормативного документа и вся необходимая информация</w:t>
            </w:r>
            <w:r w:rsidR="002460AA" w:rsidRPr="00983666">
              <w:rPr>
                <w:sz w:val="24"/>
                <w:szCs w:val="24"/>
              </w:rPr>
              <w:t xml:space="preserve"> по проектированию, установке и эксплуатации </w:t>
            </w:r>
            <w:r w:rsidR="0049586D" w:rsidRPr="00983666">
              <w:rPr>
                <w:sz w:val="24"/>
                <w:szCs w:val="24"/>
              </w:rPr>
              <w:t xml:space="preserve">рассматриваемого </w:t>
            </w:r>
            <w:r w:rsidR="00FF6D9F" w:rsidRPr="00983666">
              <w:rPr>
                <w:sz w:val="24"/>
                <w:szCs w:val="24"/>
              </w:rPr>
              <w:t>анкерного крепежа</w:t>
            </w:r>
            <w:r w:rsidR="002460AA" w:rsidRPr="00983666">
              <w:rPr>
                <w:sz w:val="24"/>
                <w:szCs w:val="24"/>
              </w:rPr>
              <w:t xml:space="preserve"> </w:t>
            </w:r>
            <w:r w:rsidR="00C053A6" w:rsidRPr="00983666">
              <w:rPr>
                <w:sz w:val="24"/>
                <w:szCs w:val="24"/>
              </w:rPr>
              <w:t xml:space="preserve">должны быть определены </w:t>
            </w:r>
            <w:r w:rsidR="002460AA" w:rsidRPr="00983666">
              <w:rPr>
                <w:sz w:val="24"/>
                <w:szCs w:val="24"/>
              </w:rPr>
              <w:t xml:space="preserve">в объеме </w:t>
            </w:r>
            <w:r w:rsidR="002460AA" w:rsidRPr="00983666">
              <w:rPr>
                <w:color w:val="000000"/>
                <w:sz w:val="24"/>
                <w:szCs w:val="24"/>
              </w:rPr>
              <w:t>МДС 31-4.2000 «Пособие по проектированию анкерных болтов для крепления строительных конструкций и оборудования (к СНиП 2.09.03-85 «Сооружение промышленных предприятий»)», ГОСТ 24379.0-80 «Болты фундаментные.</w:t>
            </w:r>
            <w:proofErr w:type="gramEnd"/>
            <w:r w:rsidR="002460AA" w:rsidRPr="00983666">
              <w:rPr>
                <w:color w:val="000000"/>
                <w:sz w:val="24"/>
                <w:szCs w:val="24"/>
              </w:rPr>
              <w:t xml:space="preserve"> Общие технические условия»</w:t>
            </w:r>
            <w:r w:rsidR="0049586D" w:rsidRPr="00983666">
              <w:rPr>
                <w:color w:val="000000"/>
                <w:sz w:val="24"/>
                <w:szCs w:val="24"/>
              </w:rPr>
              <w:t xml:space="preserve">, </w:t>
            </w:r>
            <w:r w:rsidR="002460AA" w:rsidRPr="00983666">
              <w:rPr>
                <w:color w:val="000000"/>
                <w:sz w:val="24"/>
                <w:szCs w:val="24"/>
              </w:rPr>
              <w:t xml:space="preserve"> ГОСТ 24379.1-80 «Болты фундаментные. Конструкция и размеры»</w:t>
            </w:r>
            <w:r w:rsidR="00C053A6" w:rsidRPr="00983666">
              <w:rPr>
                <w:color w:val="000000"/>
                <w:sz w:val="24"/>
                <w:szCs w:val="24"/>
              </w:rPr>
              <w:t xml:space="preserve">, </w:t>
            </w:r>
            <w:r w:rsidR="0049586D" w:rsidRPr="00983666">
              <w:rPr>
                <w:color w:val="000000"/>
                <w:sz w:val="24"/>
                <w:szCs w:val="24"/>
              </w:rPr>
              <w:t xml:space="preserve"> </w:t>
            </w:r>
            <w:r w:rsidR="00C053A6" w:rsidRPr="00983666">
              <w:rPr>
                <w:sz w:val="24"/>
                <w:szCs w:val="24"/>
              </w:rPr>
              <w:t xml:space="preserve">СПиР-О-2008 «Свод Правил и Руководств по опорным конструкциям элементов АЭС с ВВЭР» </w:t>
            </w:r>
            <w:r w:rsidR="0049586D" w:rsidRPr="00983666">
              <w:rPr>
                <w:color w:val="000000"/>
                <w:sz w:val="24"/>
                <w:szCs w:val="24"/>
              </w:rPr>
              <w:t xml:space="preserve">и каталогов ведущих иностранных производителей </w:t>
            </w:r>
            <w:r w:rsidR="00FF6D9F" w:rsidRPr="00983666">
              <w:rPr>
                <w:color w:val="000000"/>
                <w:sz w:val="24"/>
                <w:szCs w:val="24"/>
              </w:rPr>
              <w:t>анкерного крепежа</w:t>
            </w:r>
            <w:r w:rsidR="002460AA" w:rsidRPr="00983666">
              <w:rPr>
                <w:color w:val="000000"/>
                <w:sz w:val="24"/>
                <w:szCs w:val="24"/>
              </w:rPr>
              <w:t xml:space="preserve"> с учетом сейсмического</w:t>
            </w:r>
            <w:r w:rsidR="00FF6D9F" w:rsidRPr="00983666">
              <w:rPr>
                <w:color w:val="000000"/>
                <w:sz w:val="24"/>
                <w:szCs w:val="24"/>
              </w:rPr>
              <w:t xml:space="preserve"> воздействия на анкерный крепеж</w:t>
            </w:r>
            <w:r w:rsidR="002460AA" w:rsidRPr="00983666">
              <w:rPr>
                <w:color w:val="000000"/>
                <w:sz w:val="24"/>
                <w:szCs w:val="24"/>
              </w:rPr>
              <w:t xml:space="preserve"> (в том числе на бетон)</w:t>
            </w:r>
            <w:r w:rsidR="0049586D" w:rsidRPr="00983666">
              <w:rPr>
                <w:color w:val="000000"/>
                <w:sz w:val="24"/>
                <w:szCs w:val="24"/>
              </w:rPr>
              <w:t>.</w:t>
            </w:r>
          </w:p>
          <w:p w:rsidR="00A42947" w:rsidRPr="00983666" w:rsidRDefault="00A42947" w:rsidP="00A42947">
            <w:pPr>
              <w:pStyle w:val="ab"/>
              <w:tabs>
                <w:tab w:val="left" w:pos="993"/>
              </w:tabs>
              <w:ind w:firstLine="709"/>
              <w:jc w:val="both"/>
            </w:pPr>
            <w:r w:rsidRPr="00983666">
              <w:rPr>
                <w:lang w:val="ru-RU"/>
              </w:rPr>
              <w:t>5</w:t>
            </w:r>
            <w:r w:rsidRPr="00983666">
              <w:t xml:space="preserve">.2 </w:t>
            </w:r>
            <w:r w:rsidRPr="00983666">
              <w:rPr>
                <w:lang w:val="ru-RU"/>
              </w:rPr>
              <w:t>Разрабатываемый</w:t>
            </w:r>
            <w:r w:rsidRPr="00983666">
              <w:t xml:space="preserve"> </w:t>
            </w:r>
            <w:r w:rsidRPr="00983666">
              <w:rPr>
                <w:lang w:val="ru-RU"/>
              </w:rPr>
              <w:t xml:space="preserve">нормативный </w:t>
            </w:r>
            <w:r w:rsidR="006C460F" w:rsidRPr="00983666">
              <w:rPr>
                <w:lang w:val="ru-RU"/>
              </w:rPr>
              <w:t xml:space="preserve">документ </w:t>
            </w:r>
            <w:r w:rsidRPr="00983666">
              <w:t>должен включать</w:t>
            </w:r>
            <w:r w:rsidRPr="00983666">
              <w:rPr>
                <w:lang w:val="ru-RU"/>
              </w:rPr>
              <w:t xml:space="preserve"> следующие</w:t>
            </w:r>
            <w:r w:rsidRPr="00983666">
              <w:t xml:space="preserve"> </w:t>
            </w:r>
            <w:r w:rsidR="0078604A" w:rsidRPr="00983666">
              <w:rPr>
                <w:lang w:val="ru-RU"/>
              </w:rPr>
              <w:t xml:space="preserve">основные </w:t>
            </w:r>
            <w:r w:rsidRPr="00983666">
              <w:t>разделы:</w:t>
            </w:r>
          </w:p>
          <w:p w:rsidR="00A42947" w:rsidRPr="00983666" w:rsidRDefault="00A42947" w:rsidP="00A42947">
            <w:pPr>
              <w:pStyle w:val="ab"/>
              <w:numPr>
                <w:ilvl w:val="0"/>
                <w:numId w:val="21"/>
              </w:numPr>
              <w:tabs>
                <w:tab w:val="left" w:pos="993"/>
              </w:tabs>
              <w:ind w:left="0" w:firstLine="709"/>
              <w:jc w:val="both"/>
            </w:pPr>
            <w:r w:rsidRPr="00983666">
              <w:t>основные типы анкерных болтов и область их применения;</w:t>
            </w:r>
          </w:p>
          <w:p w:rsidR="00A42947" w:rsidRPr="00983666" w:rsidRDefault="00A42947" w:rsidP="00A42947">
            <w:pPr>
              <w:pStyle w:val="ab"/>
              <w:numPr>
                <w:ilvl w:val="0"/>
                <w:numId w:val="21"/>
              </w:numPr>
              <w:tabs>
                <w:tab w:val="left" w:pos="993"/>
              </w:tabs>
              <w:ind w:left="0" w:firstLine="709"/>
              <w:jc w:val="both"/>
            </w:pPr>
            <w:r w:rsidRPr="00983666">
              <w:t>конструкция и размеры анкерных болтов</w:t>
            </w:r>
            <w:r w:rsidR="0078604A" w:rsidRPr="00983666">
              <w:rPr>
                <w:lang w:val="ru-RU"/>
              </w:rPr>
              <w:t>, рекомендуемые марки сталей для изготовления болтов (в том числе высокопрочные)</w:t>
            </w:r>
            <w:r w:rsidRPr="00983666">
              <w:t>;</w:t>
            </w:r>
          </w:p>
          <w:p w:rsidR="00A42947" w:rsidRPr="00983666" w:rsidRDefault="00A42947" w:rsidP="00A42947">
            <w:pPr>
              <w:pStyle w:val="ab"/>
              <w:numPr>
                <w:ilvl w:val="0"/>
                <w:numId w:val="21"/>
              </w:numPr>
              <w:tabs>
                <w:tab w:val="left" w:pos="993"/>
              </w:tabs>
              <w:ind w:left="0" w:firstLine="709"/>
              <w:jc w:val="both"/>
            </w:pPr>
            <w:proofErr w:type="gramStart"/>
            <w:r w:rsidRPr="00983666">
              <w:rPr>
                <w:lang w:val="ru-RU"/>
              </w:rPr>
              <w:t xml:space="preserve">таблицы </w:t>
            </w:r>
            <w:r w:rsidR="00A432AC" w:rsidRPr="00983666">
              <w:rPr>
                <w:lang w:val="ru-RU"/>
              </w:rPr>
              <w:t>по выбору</w:t>
            </w:r>
            <w:r w:rsidR="00A432AC" w:rsidRPr="00983666">
              <w:t xml:space="preserve"> типа</w:t>
            </w:r>
            <w:r w:rsidR="006915EC" w:rsidRPr="00983666">
              <w:t xml:space="preserve"> анкерного болта, его диаметра</w:t>
            </w:r>
            <w:r w:rsidR="006915EC" w:rsidRPr="00983666">
              <w:rPr>
                <w:lang w:val="ru-RU"/>
              </w:rPr>
              <w:t>,</w:t>
            </w:r>
            <w:r w:rsidR="00A432AC" w:rsidRPr="00983666">
              <w:t xml:space="preserve"> глубины заделки</w:t>
            </w:r>
            <w:r w:rsidR="006915EC" w:rsidRPr="00983666">
              <w:rPr>
                <w:lang w:val="ru-RU"/>
              </w:rPr>
              <w:t xml:space="preserve"> и момента затяжки</w:t>
            </w:r>
            <w:r w:rsidR="00A432AC" w:rsidRPr="00983666">
              <w:rPr>
                <w:lang w:val="ru-RU"/>
              </w:rPr>
              <w:t xml:space="preserve"> в зависимости от величины </w:t>
            </w:r>
            <w:r w:rsidRPr="00983666">
              <w:t xml:space="preserve">нагрузок </w:t>
            </w:r>
            <w:r w:rsidR="00A432AC" w:rsidRPr="00983666">
              <w:rPr>
                <w:lang w:val="ru-RU"/>
              </w:rPr>
              <w:t xml:space="preserve">действующих </w:t>
            </w:r>
            <w:r w:rsidR="00A432AC" w:rsidRPr="00983666">
              <w:t>на анкерн</w:t>
            </w:r>
            <w:r w:rsidR="002F1D36" w:rsidRPr="00983666">
              <w:rPr>
                <w:lang w:val="ru-RU"/>
              </w:rPr>
              <w:t xml:space="preserve">ый </w:t>
            </w:r>
            <w:r w:rsidR="00A432AC" w:rsidRPr="00983666">
              <w:t xml:space="preserve"> </w:t>
            </w:r>
            <w:r w:rsidR="002F1D36" w:rsidRPr="00983666">
              <w:rPr>
                <w:lang w:val="ru-RU"/>
              </w:rPr>
              <w:t>крепеж</w:t>
            </w:r>
            <w:r w:rsidR="00A432AC" w:rsidRPr="00983666">
              <w:rPr>
                <w:lang w:val="ru-RU"/>
              </w:rPr>
              <w:t>,</w:t>
            </w:r>
            <w:r w:rsidRPr="00983666">
              <w:t xml:space="preserve"> </w:t>
            </w:r>
            <w:r w:rsidR="00A432AC" w:rsidRPr="00983666">
              <w:rPr>
                <w:lang w:val="ru-RU"/>
              </w:rPr>
              <w:t>соотношения</w:t>
            </w:r>
            <w:r w:rsidR="00A432AC" w:rsidRPr="00983666">
              <w:t xml:space="preserve"> горизонтальной и вертикальной нагрузки (действующих одновременно) и вида нагрузки (статическая, динамическая, сейсмическая, ударная), марки бетона, бетон с трещинами и </w:t>
            </w:r>
            <w:r w:rsidR="00A432AC" w:rsidRPr="00983666">
              <w:rPr>
                <w:lang w:val="ru-RU"/>
              </w:rPr>
              <w:t xml:space="preserve">бетон </w:t>
            </w:r>
            <w:r w:rsidR="00A432AC" w:rsidRPr="00983666">
              <w:t>без трещин, ширины раскрытия трещин в бетоне (до 1 мм</w:t>
            </w:r>
            <w:r w:rsidR="00A432AC" w:rsidRPr="00983666">
              <w:rPr>
                <w:lang w:val="ru-RU"/>
              </w:rPr>
              <w:t xml:space="preserve"> при сейсмическом воздействии</w:t>
            </w:r>
            <w:r w:rsidR="00A432AC" w:rsidRPr="00983666">
              <w:t>), марки стали болта</w:t>
            </w:r>
            <w:r w:rsidR="003D1302" w:rsidRPr="00983666">
              <w:rPr>
                <w:lang w:val="ru-RU"/>
              </w:rPr>
              <w:t xml:space="preserve"> </w:t>
            </w:r>
            <w:r w:rsidR="003D1302" w:rsidRPr="00983666">
              <w:t>(в</w:t>
            </w:r>
            <w:proofErr w:type="gramEnd"/>
            <w:r w:rsidR="003D1302" w:rsidRPr="00983666">
              <w:t xml:space="preserve"> программах </w:t>
            </w:r>
            <w:r w:rsidR="003D1302" w:rsidRPr="00983666">
              <w:rPr>
                <w:lang w:val="en-US"/>
              </w:rPr>
              <w:t>Word</w:t>
            </w:r>
            <w:r w:rsidR="003D1302" w:rsidRPr="00983666">
              <w:t xml:space="preserve"> и </w:t>
            </w:r>
            <w:r w:rsidR="003D1302" w:rsidRPr="00983666">
              <w:rPr>
                <w:lang w:val="en-US"/>
              </w:rPr>
              <w:t>Excel</w:t>
            </w:r>
            <w:r w:rsidR="003D1302" w:rsidRPr="00983666">
              <w:t>)</w:t>
            </w:r>
            <w:r w:rsidR="00DB11AB" w:rsidRPr="00983666">
              <w:rPr>
                <w:lang w:val="ru-RU"/>
              </w:rPr>
              <w:t>. Таблицы должны позволять определять несущую способность анкерного крепежа по типу, диаметру болта, глубине заделки</w:t>
            </w:r>
            <w:r w:rsidR="00C07EF1" w:rsidRPr="00983666">
              <w:rPr>
                <w:lang w:val="ru-RU"/>
              </w:rPr>
              <w:t>,</w:t>
            </w:r>
            <w:r w:rsidR="00DB11AB" w:rsidRPr="00983666">
              <w:rPr>
                <w:lang w:val="ru-RU"/>
              </w:rPr>
              <w:t xml:space="preserve"> классу бетона и марке стали</w:t>
            </w:r>
            <w:r w:rsidRPr="00983666">
              <w:rPr>
                <w:lang w:val="ru-RU"/>
              </w:rPr>
              <w:t>;</w:t>
            </w:r>
          </w:p>
          <w:p w:rsidR="00916C52" w:rsidRPr="00983666" w:rsidRDefault="00916C52" w:rsidP="00A42947">
            <w:pPr>
              <w:pStyle w:val="ab"/>
              <w:numPr>
                <w:ilvl w:val="0"/>
                <w:numId w:val="21"/>
              </w:numPr>
              <w:tabs>
                <w:tab w:val="left" w:pos="993"/>
              </w:tabs>
              <w:ind w:left="0" w:firstLine="709"/>
              <w:jc w:val="both"/>
            </w:pPr>
            <w:r w:rsidRPr="00983666">
              <w:t>аналитическ</w:t>
            </w:r>
            <w:r w:rsidRPr="00983666">
              <w:rPr>
                <w:lang w:val="ru-RU"/>
              </w:rPr>
              <w:t>ая</w:t>
            </w:r>
            <w:r w:rsidRPr="00983666">
              <w:t xml:space="preserve"> методик</w:t>
            </w:r>
            <w:r w:rsidRPr="00983666">
              <w:rPr>
                <w:lang w:val="ru-RU"/>
              </w:rPr>
              <w:t>а</w:t>
            </w:r>
            <w:r w:rsidR="00FF6D9F" w:rsidRPr="00983666">
              <w:t xml:space="preserve"> расчета анкерного креп</w:t>
            </w:r>
            <w:r w:rsidR="00FF6D9F" w:rsidRPr="00983666">
              <w:rPr>
                <w:lang w:val="ru-RU"/>
              </w:rPr>
              <w:t>ежа</w:t>
            </w:r>
            <w:r w:rsidRPr="00983666">
              <w:rPr>
                <w:lang w:val="ru-RU"/>
              </w:rPr>
              <w:t>:</w:t>
            </w:r>
            <w:r w:rsidR="00FF6D9F" w:rsidRPr="00983666">
              <w:t xml:space="preserve"> выбор типа анкерного креп</w:t>
            </w:r>
            <w:r w:rsidR="00FF6D9F" w:rsidRPr="00983666">
              <w:rPr>
                <w:lang w:val="ru-RU"/>
              </w:rPr>
              <w:t>ежа</w:t>
            </w:r>
            <w:r w:rsidRPr="00983666">
              <w:t>, диаметра, глубины заделки в бетон</w:t>
            </w:r>
            <w:r w:rsidR="006915EC" w:rsidRPr="00983666">
              <w:rPr>
                <w:lang w:val="ru-RU"/>
              </w:rPr>
              <w:t xml:space="preserve"> и момента затяжки</w:t>
            </w:r>
            <w:r w:rsidRPr="00983666">
              <w:t xml:space="preserve"> в зависимости от величины горизонтальной и вертикальной нагрузки (действующих одновременно) и вида нагрузки (статическая, динамическая, сейсмическая, ударная), марки бетона, бетон с трещинами и без трещин, ширины раскрытия трещин в бетоне (до 1 мм</w:t>
            </w:r>
            <w:r w:rsidRPr="00983666">
              <w:rPr>
                <w:lang w:val="ru-RU"/>
              </w:rPr>
              <w:t xml:space="preserve"> при сейсмическом воздействии</w:t>
            </w:r>
            <w:r w:rsidRPr="00983666">
              <w:t>), марки стали болта</w:t>
            </w:r>
            <w:r w:rsidR="00FF6D9F" w:rsidRPr="00983666">
              <w:rPr>
                <w:lang w:val="ru-RU"/>
              </w:rPr>
              <w:t>, проверка анкерного крепежа</w:t>
            </w:r>
            <w:r w:rsidRPr="00983666">
              <w:rPr>
                <w:lang w:val="ru-RU"/>
              </w:rPr>
              <w:t xml:space="preserve"> на выносливость</w:t>
            </w:r>
            <w:r w:rsidR="00DB11AB" w:rsidRPr="00983666">
              <w:rPr>
                <w:lang w:val="ru-RU"/>
              </w:rPr>
              <w:t>. Аналитическая методика  должна позволять определять несущую способность анкерного крепежа по типу, диаметру болта, глубине заделки</w:t>
            </w:r>
            <w:r w:rsidR="00C07EF1" w:rsidRPr="00983666">
              <w:rPr>
                <w:lang w:val="ru-RU"/>
              </w:rPr>
              <w:t>,</w:t>
            </w:r>
            <w:r w:rsidR="00DB11AB" w:rsidRPr="00983666">
              <w:rPr>
                <w:lang w:val="ru-RU"/>
              </w:rPr>
              <w:t xml:space="preserve"> классу бетона и марке стали</w:t>
            </w:r>
            <w:r w:rsidRPr="00983666">
              <w:rPr>
                <w:lang w:val="ru-RU"/>
              </w:rPr>
              <w:t>;</w:t>
            </w:r>
          </w:p>
          <w:p w:rsidR="00A42947" w:rsidRPr="00983666" w:rsidRDefault="00A42947" w:rsidP="00A42947">
            <w:pPr>
              <w:pStyle w:val="ab"/>
              <w:numPr>
                <w:ilvl w:val="0"/>
                <w:numId w:val="21"/>
              </w:numPr>
              <w:tabs>
                <w:tab w:val="left" w:pos="993"/>
              </w:tabs>
              <w:ind w:left="0" w:firstLine="709"/>
              <w:jc w:val="both"/>
            </w:pPr>
            <w:r w:rsidRPr="00983666">
              <w:t>обоснование выбора сейсмостойкого анкерного крепежа для конкретного оборудования, применяемого на АЭС</w:t>
            </w:r>
            <w:r w:rsidR="0049586D" w:rsidRPr="00983666">
              <w:rPr>
                <w:lang w:val="ru-RU"/>
              </w:rPr>
              <w:t xml:space="preserve"> (емкостное оборудование, насосные агрегаты, теплообменники, металлические несущие конструкции, трубопроводы</w:t>
            </w:r>
            <w:r w:rsidR="003D1302" w:rsidRPr="00983666">
              <w:rPr>
                <w:lang w:val="ru-RU"/>
              </w:rPr>
              <w:t>)</w:t>
            </w:r>
            <w:r w:rsidRPr="00983666">
              <w:t>;</w:t>
            </w:r>
          </w:p>
          <w:p w:rsidR="00A42947" w:rsidRPr="00983666" w:rsidRDefault="0091714A" w:rsidP="00DB11AB">
            <w:pPr>
              <w:pStyle w:val="ab"/>
              <w:numPr>
                <w:ilvl w:val="0"/>
                <w:numId w:val="21"/>
              </w:numPr>
              <w:tabs>
                <w:tab w:val="left" w:pos="0"/>
                <w:tab w:val="left" w:pos="993"/>
              </w:tabs>
              <w:ind w:left="0" w:firstLine="709"/>
              <w:jc w:val="both"/>
              <w:rPr>
                <w:rFonts w:eastAsia="Calibri"/>
                <w:kern w:val="28"/>
                <w:lang w:val="ru-RU" w:eastAsia="ru-RU"/>
              </w:rPr>
            </w:pPr>
            <w:r w:rsidRPr="00983666">
              <w:rPr>
                <w:lang w:val="ru-RU"/>
              </w:rPr>
              <w:t xml:space="preserve">аналитическая </w:t>
            </w:r>
            <w:r w:rsidR="00A42947" w:rsidRPr="00983666">
              <w:t>методика расчет</w:t>
            </w:r>
            <w:r w:rsidR="003D1302" w:rsidRPr="00983666">
              <w:rPr>
                <w:lang w:val="ru-RU"/>
              </w:rPr>
              <w:t>а</w:t>
            </w:r>
            <w:r w:rsidR="00A42947" w:rsidRPr="00983666">
              <w:t xml:space="preserve"> момента затяжки сейсмостойкого анкерного крепежа</w:t>
            </w:r>
            <w:r w:rsidR="003D1302" w:rsidRPr="00983666">
              <w:rPr>
                <w:lang w:val="ru-RU"/>
              </w:rPr>
              <w:t xml:space="preserve"> в зависимости от типа и диаметра болта, величины и типа нагрузки</w:t>
            </w:r>
            <w:r w:rsidR="0078604A" w:rsidRPr="00983666">
              <w:rPr>
                <w:lang w:val="ru-RU"/>
              </w:rPr>
              <w:t xml:space="preserve">, зависимость усилия затяжки от величины крутящего момента затяжки анкерных болтов для </w:t>
            </w:r>
            <w:r w:rsidR="003D1302" w:rsidRPr="00983666">
              <w:rPr>
                <w:lang w:val="ru-RU"/>
              </w:rPr>
              <w:t>всех типов и размеров</w:t>
            </w:r>
            <w:r w:rsidR="0078604A" w:rsidRPr="00983666">
              <w:rPr>
                <w:lang w:val="ru-RU"/>
              </w:rPr>
              <w:t xml:space="preserve"> анкерных болтов</w:t>
            </w:r>
            <w:r w:rsidR="00E56F45" w:rsidRPr="00983666">
              <w:rPr>
                <w:lang w:val="ru-RU"/>
              </w:rPr>
              <w:t>.</w:t>
            </w:r>
            <w:r w:rsidR="003D1302" w:rsidRPr="00983666">
              <w:rPr>
                <w:lang w:val="ru-RU"/>
              </w:rPr>
              <w:t xml:space="preserve"> </w:t>
            </w:r>
            <w:r w:rsidR="00E56F45" w:rsidRPr="00983666">
              <w:rPr>
                <w:lang w:val="ru-RU"/>
              </w:rPr>
              <w:t>Результаты расчетов и зависимость крутящего момента от усилия предварительной затяжки</w:t>
            </w:r>
            <w:r w:rsidR="003D1302" w:rsidRPr="00983666">
              <w:rPr>
                <w:lang w:val="ru-RU"/>
              </w:rPr>
              <w:t xml:space="preserve"> должны быть представлены в таблицах </w:t>
            </w:r>
            <w:r w:rsidR="003D1302" w:rsidRPr="00983666">
              <w:t xml:space="preserve">(в программах </w:t>
            </w:r>
            <w:r w:rsidR="003D1302" w:rsidRPr="00983666">
              <w:rPr>
                <w:lang w:val="en-US"/>
              </w:rPr>
              <w:t>Word</w:t>
            </w:r>
            <w:r w:rsidR="003D1302" w:rsidRPr="00983666">
              <w:t xml:space="preserve"> и </w:t>
            </w:r>
            <w:proofErr w:type="spellStart"/>
            <w:r w:rsidR="003D1302" w:rsidRPr="00983666">
              <w:rPr>
                <w:rFonts w:eastAsia="Calibri"/>
                <w:kern w:val="28"/>
                <w:lang w:val="ru-RU" w:eastAsia="ru-RU"/>
              </w:rPr>
              <w:t>Excel</w:t>
            </w:r>
            <w:proofErr w:type="spellEnd"/>
            <w:r w:rsidR="003D1302" w:rsidRPr="00983666">
              <w:rPr>
                <w:rFonts w:eastAsia="Calibri"/>
                <w:kern w:val="28"/>
                <w:lang w:val="ru-RU" w:eastAsia="ru-RU"/>
              </w:rPr>
              <w:t>)</w:t>
            </w:r>
            <w:proofErr w:type="gramStart"/>
            <w:r w:rsidR="003D1302" w:rsidRPr="00983666">
              <w:rPr>
                <w:rFonts w:eastAsia="Calibri"/>
                <w:kern w:val="28"/>
                <w:lang w:val="ru-RU" w:eastAsia="ru-RU"/>
              </w:rPr>
              <w:t xml:space="preserve"> </w:t>
            </w:r>
            <w:r w:rsidR="00A42947" w:rsidRPr="00983666">
              <w:rPr>
                <w:rFonts w:eastAsia="Calibri"/>
                <w:kern w:val="28"/>
                <w:lang w:val="ru-RU" w:eastAsia="ru-RU"/>
              </w:rPr>
              <w:t>;</w:t>
            </w:r>
            <w:proofErr w:type="gramEnd"/>
          </w:p>
          <w:p w:rsidR="00A42947" w:rsidRPr="00983666" w:rsidRDefault="006C460F" w:rsidP="00DB11AB">
            <w:pPr>
              <w:pStyle w:val="a9"/>
              <w:numPr>
                <w:ilvl w:val="0"/>
                <w:numId w:val="21"/>
              </w:numPr>
              <w:tabs>
                <w:tab w:val="left" w:pos="993"/>
              </w:tabs>
              <w:spacing w:line="240" w:lineRule="auto"/>
              <w:ind w:left="0"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>установка новых типов</w:t>
            </w:r>
            <w:r w:rsidR="00A42947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болтов</w:t>
            </w: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(не рассмотренных в МДС 31-4.2000) </w:t>
            </w:r>
            <w:r w:rsidR="0049586D" w:rsidRPr="00983666">
              <w:rPr>
                <w:rFonts w:ascii="Times New Roman" w:hAnsi="Times New Roman"/>
                <w:b w:val="0"/>
                <w:sz w:val="24"/>
                <w:szCs w:val="24"/>
              </w:rPr>
              <w:t xml:space="preserve"> и применяемое при этом оборудование и инструменты</w:t>
            </w:r>
            <w:r w:rsidR="00A42947" w:rsidRPr="00983666">
              <w:rPr>
                <w:rFonts w:ascii="Times New Roman" w:hAnsi="Times New Roman"/>
                <w:b w:val="0"/>
                <w:sz w:val="24"/>
                <w:szCs w:val="24"/>
              </w:rPr>
              <w:t>;</w:t>
            </w:r>
          </w:p>
          <w:p w:rsidR="00A42947" w:rsidRPr="00983666" w:rsidRDefault="00A42947" w:rsidP="00A42947">
            <w:pPr>
              <w:pStyle w:val="a9"/>
              <w:numPr>
                <w:ilvl w:val="0"/>
                <w:numId w:val="21"/>
              </w:numPr>
              <w:tabs>
                <w:tab w:val="num" w:pos="459"/>
                <w:tab w:val="left" w:pos="993"/>
              </w:tabs>
              <w:spacing w:line="240" w:lineRule="auto"/>
              <w:ind w:left="34" w:firstLine="67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  <w:szCs w:val="24"/>
              </w:rPr>
              <w:t>технологические рекомендации по упрочнению бетона для уменьшения глубины заделки анкерного резьбового крепежа.</w:t>
            </w:r>
          </w:p>
          <w:p w:rsidR="00A42947" w:rsidRPr="00983666" w:rsidRDefault="00C053A6" w:rsidP="00A42947">
            <w:pPr>
              <w:ind w:firstLine="675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5.3</w:t>
            </w:r>
            <w:proofErr w:type="gramStart"/>
            <w:r w:rsidR="00A42947" w:rsidRPr="00983666">
              <w:rPr>
                <w:sz w:val="24"/>
                <w:szCs w:val="24"/>
              </w:rPr>
              <w:t xml:space="preserve"> В</w:t>
            </w:r>
            <w:proofErr w:type="gramEnd"/>
            <w:r w:rsidR="00A42947" w:rsidRPr="00983666">
              <w:rPr>
                <w:sz w:val="24"/>
                <w:szCs w:val="24"/>
              </w:rPr>
              <w:t xml:space="preserve"> Техническом задании на нормативный документ должен быть определён его статус. Рекомендуемый статус нормативного документа – Стандарт организации-исполнителя (СТО ОАО «Атомэнергопроект»).  Статус СТО уточняется в ходе выполнения НИОКР.</w:t>
            </w:r>
          </w:p>
          <w:p w:rsidR="00237D2F" w:rsidRPr="00983666" w:rsidRDefault="00C053A6" w:rsidP="00237D2F">
            <w:pPr>
              <w:tabs>
                <w:tab w:val="left" w:pos="1134"/>
              </w:tabs>
              <w:spacing w:before="120"/>
              <w:ind w:firstLine="675"/>
              <w:jc w:val="both"/>
              <w:rPr>
                <w:b/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5.4</w:t>
            </w:r>
            <w:r w:rsidR="00A42947" w:rsidRPr="00983666">
              <w:rPr>
                <w:sz w:val="24"/>
                <w:szCs w:val="24"/>
              </w:rPr>
              <w:t xml:space="preserve"> Техническое задание на нормативный документ должно согласовываться с Заказчиком.</w:t>
            </w:r>
            <w:r w:rsidRPr="00983666">
              <w:rPr>
                <w:sz w:val="24"/>
                <w:szCs w:val="24"/>
              </w:rPr>
              <w:t xml:space="preserve"> После согласования технического задания Заказчику должен быть предоставлен отчет.</w:t>
            </w:r>
          </w:p>
          <w:p w:rsidR="00237D2F" w:rsidRPr="00983666" w:rsidRDefault="00237D2F" w:rsidP="00237D2F">
            <w:pPr>
              <w:pStyle w:val="a9"/>
              <w:spacing w:before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sz w:val="24"/>
                <w:szCs w:val="24"/>
              </w:rPr>
              <w:lastRenderedPageBreak/>
              <w:t>6. Разработка первой редакции нормативного документа по расчету и применению анкерного крепежа технологического оборудования сейсмостойких АЭС.</w:t>
            </w:r>
          </w:p>
          <w:p w:rsidR="00A54342" w:rsidRPr="00983666" w:rsidRDefault="00A54342" w:rsidP="00A54342">
            <w:pPr>
              <w:pStyle w:val="a9"/>
              <w:tabs>
                <w:tab w:val="left" w:pos="993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</w:rPr>
              <w:t>На данном этапе Исполнитель должен:</w:t>
            </w:r>
          </w:p>
          <w:p w:rsidR="00237D2F" w:rsidRPr="00983666" w:rsidRDefault="00237D2F" w:rsidP="00237D2F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6.1</w:t>
            </w:r>
            <w:proofErr w:type="gramStart"/>
            <w:r w:rsidRPr="00983666">
              <w:rPr>
                <w:sz w:val="24"/>
                <w:szCs w:val="24"/>
              </w:rPr>
              <w:t xml:space="preserve"> </w:t>
            </w:r>
            <w:r w:rsidR="00A54342" w:rsidRPr="00983666">
              <w:rPr>
                <w:sz w:val="24"/>
                <w:szCs w:val="24"/>
              </w:rPr>
              <w:t>Р</w:t>
            </w:r>
            <w:proofErr w:type="gramEnd"/>
            <w:r w:rsidR="00A54342" w:rsidRPr="00983666">
              <w:rPr>
                <w:sz w:val="24"/>
                <w:szCs w:val="24"/>
              </w:rPr>
              <w:t>азработать первую редакцию</w:t>
            </w:r>
            <w:r w:rsidRPr="00983666">
              <w:rPr>
                <w:sz w:val="24"/>
                <w:szCs w:val="24"/>
              </w:rPr>
              <w:t xml:space="preserve"> нормативного документа по  расчету и применению анкерного крепежа технологического оборудования сейсмостойких АЭС на основе Технического задания на нормативный документ, согласованного с Заказчиком, при учёте действующих </w:t>
            </w:r>
            <w:r w:rsidRPr="005C2727">
              <w:rPr>
                <w:sz w:val="24"/>
                <w:szCs w:val="24"/>
              </w:rPr>
              <w:t>российских и иностранных нормативных документов</w:t>
            </w:r>
            <w:r w:rsidR="00ED1EB2" w:rsidRPr="005C2727">
              <w:rPr>
                <w:sz w:val="24"/>
                <w:szCs w:val="24"/>
              </w:rPr>
              <w:t xml:space="preserve"> (см. подраздел 4.2)</w:t>
            </w:r>
            <w:r w:rsidRPr="005C2727">
              <w:rPr>
                <w:sz w:val="24"/>
                <w:szCs w:val="24"/>
              </w:rPr>
              <w:t>. Минимальный перечень нормативных документов, который необходимо учесть при разработке стандарта организации</w:t>
            </w:r>
            <w:r w:rsidRPr="00983666">
              <w:rPr>
                <w:sz w:val="24"/>
                <w:szCs w:val="24"/>
              </w:rPr>
              <w:t>, представлен в  разделе 5 «Требования к техническим результатам работы», подраздел 5.1 «Основные требования к выполнению работы настоящего технического задания.</w:t>
            </w:r>
          </w:p>
          <w:p w:rsidR="00237D2F" w:rsidRPr="00983666" w:rsidRDefault="00237D2F" w:rsidP="00237D2F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6.2</w:t>
            </w:r>
            <w:proofErr w:type="gramStart"/>
            <w:r w:rsidRPr="00983666">
              <w:rPr>
                <w:sz w:val="24"/>
                <w:szCs w:val="24"/>
              </w:rPr>
              <w:t xml:space="preserve"> В</w:t>
            </w:r>
            <w:proofErr w:type="gramEnd"/>
            <w:r w:rsidRPr="00983666">
              <w:rPr>
                <w:sz w:val="24"/>
                <w:szCs w:val="24"/>
              </w:rPr>
              <w:t xml:space="preserve"> первой редакции нормативного документа </w:t>
            </w:r>
            <w:r w:rsidR="00A54342" w:rsidRPr="00983666">
              <w:rPr>
                <w:sz w:val="24"/>
                <w:szCs w:val="24"/>
              </w:rPr>
              <w:t>отразить</w:t>
            </w:r>
            <w:r w:rsidRPr="00983666">
              <w:rPr>
                <w:sz w:val="24"/>
                <w:szCs w:val="24"/>
              </w:rPr>
              <w:t xml:space="preserve"> результаты испытаний анкерного крепежа, а также результаты их анализа и обобщения, полученные на этапах 2-4 настоящей НИОКР.</w:t>
            </w:r>
          </w:p>
          <w:p w:rsidR="00237D2F" w:rsidRPr="00983666" w:rsidRDefault="00237D2F" w:rsidP="00237D2F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6.3 </w:t>
            </w:r>
            <w:r w:rsidR="00A54342" w:rsidRPr="00983666">
              <w:rPr>
                <w:sz w:val="24"/>
                <w:szCs w:val="24"/>
              </w:rPr>
              <w:t xml:space="preserve">Включить в первую редакцию нормативного </w:t>
            </w:r>
            <w:proofErr w:type="spellStart"/>
            <w:r w:rsidR="00A54342" w:rsidRPr="00983666">
              <w:rPr>
                <w:sz w:val="24"/>
                <w:szCs w:val="24"/>
              </w:rPr>
              <w:t>документа</w:t>
            </w:r>
            <w:r w:rsidR="00C62F1A" w:rsidRPr="00983666">
              <w:rPr>
                <w:sz w:val="24"/>
                <w:szCs w:val="24"/>
              </w:rPr>
              <w:t>все</w:t>
            </w:r>
            <w:proofErr w:type="spellEnd"/>
            <w:r w:rsidR="00C62F1A" w:rsidRPr="00983666">
              <w:rPr>
                <w:sz w:val="24"/>
                <w:szCs w:val="24"/>
              </w:rPr>
              <w:t xml:space="preserve"> разделы указанные в п. 5 «Разработка технического задания на нормативный документ по  расчету и применению анкерного крепежа технологического оборудования сейсмостойких </w:t>
            </w:r>
            <w:proofErr w:type="spellStart"/>
            <w:r w:rsidR="00C62F1A" w:rsidRPr="00983666">
              <w:rPr>
                <w:sz w:val="24"/>
                <w:szCs w:val="24"/>
              </w:rPr>
              <w:t>АЭС</w:t>
            </w:r>
            <w:proofErr w:type="gramStart"/>
            <w:r w:rsidR="00C62F1A" w:rsidRPr="00983666">
              <w:rPr>
                <w:sz w:val="24"/>
                <w:szCs w:val="24"/>
              </w:rPr>
              <w:t>»д</w:t>
            </w:r>
            <w:proofErr w:type="gramEnd"/>
            <w:r w:rsidR="00C62F1A" w:rsidRPr="00983666">
              <w:rPr>
                <w:sz w:val="24"/>
                <w:szCs w:val="24"/>
              </w:rPr>
              <w:t>анного</w:t>
            </w:r>
            <w:proofErr w:type="spellEnd"/>
            <w:r w:rsidR="00C62F1A" w:rsidRPr="00983666">
              <w:rPr>
                <w:sz w:val="24"/>
                <w:szCs w:val="24"/>
              </w:rPr>
              <w:t xml:space="preserve"> раздела и учитывать все требования данного технического задания</w:t>
            </w:r>
            <w:r w:rsidRPr="00983666">
              <w:rPr>
                <w:sz w:val="24"/>
                <w:szCs w:val="24"/>
              </w:rPr>
              <w:t>.</w:t>
            </w:r>
          </w:p>
          <w:p w:rsidR="00310393" w:rsidRPr="00983666" w:rsidRDefault="00237D2F" w:rsidP="00237D2F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6.4 </w:t>
            </w:r>
            <w:r w:rsidR="00A54342" w:rsidRPr="00983666">
              <w:rPr>
                <w:sz w:val="24"/>
                <w:szCs w:val="24"/>
              </w:rPr>
              <w:t>Оформить первую редакцию</w:t>
            </w:r>
            <w:r w:rsidRPr="00983666">
              <w:rPr>
                <w:sz w:val="24"/>
                <w:szCs w:val="24"/>
              </w:rPr>
              <w:t xml:space="preserve"> нормативного документа </w:t>
            </w:r>
            <w:r w:rsidR="00032168" w:rsidRPr="00983666">
              <w:rPr>
                <w:sz w:val="24"/>
                <w:szCs w:val="24"/>
              </w:rPr>
              <w:t xml:space="preserve">как проект стандарта организации по ГОСТ </w:t>
            </w:r>
            <w:proofErr w:type="gramStart"/>
            <w:r w:rsidR="00032168" w:rsidRPr="00983666">
              <w:rPr>
                <w:sz w:val="24"/>
                <w:szCs w:val="24"/>
              </w:rPr>
              <w:t>Р</w:t>
            </w:r>
            <w:proofErr w:type="gramEnd"/>
            <w:r w:rsidR="00032168" w:rsidRPr="00983666">
              <w:rPr>
                <w:sz w:val="24"/>
                <w:szCs w:val="24"/>
              </w:rPr>
              <w:t xml:space="preserve"> 1</w:t>
            </w:r>
            <w:r w:rsidR="008952B9">
              <w:rPr>
                <w:sz w:val="24"/>
                <w:szCs w:val="24"/>
              </w:rPr>
              <w:t>.</w:t>
            </w:r>
            <w:r w:rsidR="00032168" w:rsidRPr="00983666">
              <w:rPr>
                <w:sz w:val="24"/>
                <w:szCs w:val="24"/>
              </w:rPr>
              <w:t>5-2</w:t>
            </w:r>
            <w:r w:rsidR="008952B9">
              <w:rPr>
                <w:sz w:val="24"/>
                <w:szCs w:val="24"/>
              </w:rPr>
              <w:t>001 «</w:t>
            </w:r>
            <w:r w:rsidR="008952B9" w:rsidRPr="008952B9">
              <w:rPr>
                <w:sz w:val="24"/>
                <w:szCs w:val="24"/>
              </w:rPr>
              <w:t>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      </w:r>
            <w:r w:rsidR="008952B9">
              <w:rPr>
                <w:sz w:val="24"/>
                <w:szCs w:val="24"/>
              </w:rPr>
              <w:t>»</w:t>
            </w:r>
            <w:r w:rsidRPr="00983666">
              <w:rPr>
                <w:sz w:val="24"/>
                <w:szCs w:val="24"/>
              </w:rPr>
              <w:t>.</w:t>
            </w:r>
          </w:p>
          <w:p w:rsidR="00F3389A" w:rsidRPr="001246A0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16"/>
                <w:szCs w:val="16"/>
              </w:rPr>
            </w:pP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7. Согласование проекта нормативного документа с экспертными организациями.</w:t>
            </w:r>
          </w:p>
          <w:p w:rsidR="00A54342" w:rsidRPr="00983666" w:rsidRDefault="00A54342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 xml:space="preserve">На данном этапе Исполнитель должен: 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7.1</w:t>
            </w:r>
            <w:proofErr w:type="gramStart"/>
            <w:r w:rsidRPr="00983666">
              <w:rPr>
                <w:sz w:val="24"/>
                <w:szCs w:val="24"/>
              </w:rPr>
              <w:t xml:space="preserve"> </w:t>
            </w:r>
            <w:r w:rsidR="00FA7F03" w:rsidRPr="00983666">
              <w:rPr>
                <w:sz w:val="24"/>
                <w:szCs w:val="24"/>
              </w:rPr>
              <w:t>С</w:t>
            </w:r>
            <w:proofErr w:type="gramEnd"/>
            <w:r w:rsidR="00FA7F03" w:rsidRPr="00983666">
              <w:rPr>
                <w:sz w:val="24"/>
                <w:szCs w:val="24"/>
              </w:rPr>
              <w:t>огласовать р</w:t>
            </w:r>
            <w:r w:rsidRPr="00983666">
              <w:rPr>
                <w:sz w:val="24"/>
                <w:szCs w:val="24"/>
              </w:rPr>
              <w:t>азработанный нормативный документ</w:t>
            </w:r>
            <w:r w:rsidR="00032168" w:rsidRPr="00983666">
              <w:rPr>
                <w:sz w:val="24"/>
                <w:szCs w:val="24"/>
              </w:rPr>
              <w:t xml:space="preserve"> с следующими организациями</w:t>
            </w:r>
            <w:r w:rsidRPr="00983666">
              <w:rPr>
                <w:sz w:val="24"/>
                <w:szCs w:val="24"/>
              </w:rPr>
              <w:t>: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-</w:t>
            </w:r>
            <w:r w:rsidRPr="00983666">
              <w:rPr>
                <w:sz w:val="24"/>
                <w:szCs w:val="24"/>
              </w:rPr>
              <w:tab/>
              <w:t>ФГУП ЦНИИКМ «Прометей»;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-</w:t>
            </w:r>
            <w:r w:rsidRPr="00983666">
              <w:rPr>
                <w:sz w:val="24"/>
                <w:szCs w:val="24"/>
              </w:rPr>
              <w:tab/>
              <w:t>ОАО «НИЦ» Строительство» НИИЖБ.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7.2</w:t>
            </w:r>
            <w:proofErr w:type="gramStart"/>
            <w:r w:rsidRPr="00983666">
              <w:rPr>
                <w:sz w:val="24"/>
                <w:szCs w:val="24"/>
              </w:rPr>
              <w:t xml:space="preserve"> П</w:t>
            </w:r>
            <w:proofErr w:type="gramEnd"/>
            <w:r w:rsidRPr="00983666">
              <w:rPr>
                <w:sz w:val="24"/>
                <w:szCs w:val="24"/>
              </w:rPr>
              <w:t xml:space="preserve">о результатам рассмотрения нормативного документа составить сводку отзывов. В сводке отзывов </w:t>
            </w:r>
            <w:r w:rsidR="00FA7F03" w:rsidRPr="00983666">
              <w:rPr>
                <w:sz w:val="24"/>
                <w:szCs w:val="24"/>
              </w:rPr>
              <w:t>привести</w:t>
            </w:r>
            <w:r w:rsidRPr="00983666">
              <w:rPr>
                <w:sz w:val="24"/>
                <w:szCs w:val="24"/>
              </w:rPr>
              <w:t xml:space="preserve"> предложения по учёту замечаний экспертных организаций. 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7.3</w:t>
            </w:r>
            <w:proofErr w:type="gramStart"/>
            <w:r w:rsidRPr="00983666">
              <w:rPr>
                <w:sz w:val="24"/>
                <w:szCs w:val="24"/>
              </w:rPr>
              <w:t xml:space="preserve"> Д</w:t>
            </w:r>
            <w:proofErr w:type="gramEnd"/>
            <w:r w:rsidRPr="00983666">
              <w:rPr>
                <w:sz w:val="24"/>
                <w:szCs w:val="24"/>
              </w:rPr>
              <w:t xml:space="preserve">ля рассмотрения сводки отзывов </w:t>
            </w:r>
            <w:r w:rsidR="00FA7F03" w:rsidRPr="00983666">
              <w:rPr>
                <w:sz w:val="24"/>
                <w:szCs w:val="24"/>
              </w:rPr>
              <w:t>провести</w:t>
            </w:r>
            <w:r w:rsidRPr="00983666">
              <w:rPr>
                <w:sz w:val="24"/>
                <w:szCs w:val="24"/>
              </w:rPr>
              <w:t xml:space="preserve"> согласительное совещание. Результаты согласительного совещания </w:t>
            </w:r>
            <w:r w:rsidR="00FA7F03" w:rsidRPr="00983666">
              <w:rPr>
                <w:sz w:val="24"/>
                <w:szCs w:val="24"/>
              </w:rPr>
              <w:t>оформить</w:t>
            </w:r>
            <w:r w:rsidRPr="00983666">
              <w:rPr>
                <w:sz w:val="24"/>
                <w:szCs w:val="24"/>
              </w:rPr>
              <w:t xml:space="preserve"> протоколом. </w:t>
            </w: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7.4</w:t>
            </w:r>
            <w:proofErr w:type="gramStart"/>
            <w:r w:rsidRPr="00983666">
              <w:rPr>
                <w:sz w:val="24"/>
                <w:szCs w:val="24"/>
              </w:rPr>
              <w:t xml:space="preserve"> П</w:t>
            </w:r>
            <w:proofErr w:type="gramEnd"/>
            <w:r w:rsidRPr="00983666">
              <w:rPr>
                <w:sz w:val="24"/>
                <w:szCs w:val="24"/>
              </w:rPr>
              <w:t xml:space="preserve">о результатам согласительного совещания </w:t>
            </w:r>
            <w:r w:rsidR="00FA7F03" w:rsidRPr="00983666">
              <w:rPr>
                <w:sz w:val="24"/>
                <w:szCs w:val="24"/>
              </w:rPr>
              <w:t xml:space="preserve">откорректировать </w:t>
            </w:r>
            <w:r w:rsidR="00FA7F03" w:rsidRPr="005C2727">
              <w:rPr>
                <w:sz w:val="24"/>
                <w:szCs w:val="24"/>
              </w:rPr>
              <w:t>сводку</w:t>
            </w:r>
            <w:r w:rsidR="00ED1EB2" w:rsidRPr="005C2727">
              <w:rPr>
                <w:sz w:val="24"/>
                <w:szCs w:val="24"/>
              </w:rPr>
              <w:t xml:space="preserve"> отзывов</w:t>
            </w:r>
            <w:r w:rsidRPr="00983666">
              <w:rPr>
                <w:sz w:val="24"/>
                <w:szCs w:val="24"/>
              </w:rPr>
              <w:t>.</w:t>
            </w:r>
          </w:p>
          <w:p w:rsidR="00F3389A" w:rsidRPr="001246A0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16"/>
                <w:szCs w:val="16"/>
              </w:rPr>
            </w:pP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7. Доработка проекта нормативного документа.</w:t>
            </w:r>
          </w:p>
          <w:p w:rsidR="00FA7F03" w:rsidRPr="00983666" w:rsidRDefault="00FA7F03" w:rsidP="00F3389A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В рамках работ по данному этапу Исполнитель должен:</w:t>
            </w:r>
          </w:p>
          <w:p w:rsidR="00F3389A" w:rsidRPr="00983666" w:rsidRDefault="00F3389A" w:rsidP="00F3389A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7.1</w:t>
            </w:r>
            <w:proofErr w:type="gramStart"/>
            <w:r w:rsidRPr="00983666">
              <w:rPr>
                <w:sz w:val="24"/>
                <w:szCs w:val="24"/>
              </w:rPr>
              <w:t xml:space="preserve"> </w:t>
            </w:r>
            <w:r w:rsidR="00FA7F03" w:rsidRPr="00983666">
              <w:rPr>
                <w:sz w:val="24"/>
                <w:szCs w:val="24"/>
              </w:rPr>
              <w:t>Р</w:t>
            </w:r>
            <w:proofErr w:type="gramEnd"/>
            <w:r w:rsidRPr="00983666">
              <w:rPr>
                <w:sz w:val="24"/>
                <w:szCs w:val="24"/>
              </w:rPr>
              <w:t>азработать окончательную редакцию нормативного документа путём внесения корректировок согласно откорректированной сводке отзывов, составленной по результатам согласительного совещания.</w:t>
            </w:r>
          </w:p>
          <w:p w:rsidR="00F3389A" w:rsidRPr="00983666" w:rsidRDefault="00F3389A" w:rsidP="00F3389A">
            <w:pPr>
              <w:tabs>
                <w:tab w:val="left" w:pos="1134"/>
              </w:tabs>
              <w:ind w:firstLine="851"/>
              <w:contextualSpacing/>
              <w:jc w:val="both"/>
              <w:rPr>
                <w:sz w:val="24"/>
                <w:szCs w:val="24"/>
              </w:rPr>
            </w:pPr>
            <w:r w:rsidRPr="00983666">
              <w:rPr>
                <w:sz w:val="24"/>
                <w:szCs w:val="24"/>
              </w:rPr>
              <w:t>7.2</w:t>
            </w:r>
            <w:proofErr w:type="gramStart"/>
            <w:r w:rsidRPr="00983666">
              <w:rPr>
                <w:sz w:val="24"/>
                <w:szCs w:val="24"/>
              </w:rPr>
              <w:t xml:space="preserve"> </w:t>
            </w:r>
            <w:r w:rsidR="00FA7F03" w:rsidRPr="00983666">
              <w:rPr>
                <w:sz w:val="24"/>
                <w:szCs w:val="24"/>
              </w:rPr>
              <w:t>С</w:t>
            </w:r>
            <w:proofErr w:type="gramEnd"/>
            <w:r w:rsidR="00FA7F03" w:rsidRPr="00983666">
              <w:rPr>
                <w:sz w:val="24"/>
                <w:szCs w:val="24"/>
              </w:rPr>
              <w:t>огласовать окончательную редакцию</w:t>
            </w:r>
            <w:r w:rsidRPr="00983666">
              <w:rPr>
                <w:sz w:val="24"/>
                <w:szCs w:val="24"/>
              </w:rPr>
              <w:t xml:space="preserve"> нормативного с экспертными организациями </w:t>
            </w:r>
            <w:r w:rsidR="008952B9">
              <w:rPr>
                <w:sz w:val="24"/>
                <w:szCs w:val="24"/>
              </w:rPr>
              <w:t xml:space="preserve">ПКФ </w:t>
            </w:r>
            <w:r w:rsidR="009A4036" w:rsidRPr="009A4036">
              <w:rPr>
                <w:color w:val="000000"/>
              </w:rPr>
              <w:t xml:space="preserve">ОАО «Концерн Росэнергоатом» </w:t>
            </w:r>
            <w:r w:rsidRPr="009A4036">
              <w:rPr>
                <w:sz w:val="24"/>
                <w:szCs w:val="24"/>
              </w:rPr>
              <w:t>и</w:t>
            </w:r>
            <w:r w:rsidRPr="00983666">
              <w:rPr>
                <w:sz w:val="24"/>
                <w:szCs w:val="24"/>
              </w:rPr>
              <w:t xml:space="preserve"> Заказчиком.</w:t>
            </w:r>
          </w:p>
          <w:p w:rsidR="00F3389A" w:rsidRPr="001246A0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16"/>
                <w:szCs w:val="16"/>
              </w:rPr>
            </w:pPr>
          </w:p>
          <w:p w:rsidR="00F3389A" w:rsidRPr="00983666" w:rsidRDefault="00F3389A" w:rsidP="00F3389A">
            <w:pPr>
              <w:tabs>
                <w:tab w:val="left" w:pos="1276"/>
              </w:tabs>
              <w:ind w:firstLine="851"/>
              <w:contextualSpacing/>
              <w:jc w:val="both"/>
              <w:rPr>
                <w:b/>
                <w:sz w:val="24"/>
                <w:szCs w:val="24"/>
              </w:rPr>
            </w:pPr>
            <w:r w:rsidRPr="00983666">
              <w:rPr>
                <w:b/>
                <w:sz w:val="24"/>
                <w:szCs w:val="24"/>
              </w:rPr>
              <w:t>8. Окончательный отчет по НИОКР.</w:t>
            </w:r>
          </w:p>
          <w:p w:rsidR="00F62562" w:rsidRPr="00983666" w:rsidRDefault="00FA7F03" w:rsidP="00FA7F03">
            <w:pPr>
              <w:pStyle w:val="a9"/>
              <w:spacing w:line="24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83666">
              <w:rPr>
                <w:rFonts w:ascii="Times New Roman" w:hAnsi="Times New Roman"/>
                <w:b w:val="0"/>
                <w:sz w:val="24"/>
              </w:rPr>
              <w:t>Исполнитель должен предоставить Заказчику з</w:t>
            </w:r>
            <w:r w:rsidR="00DB7EE9" w:rsidRPr="00983666">
              <w:rPr>
                <w:rFonts w:ascii="Times New Roman" w:hAnsi="Times New Roman"/>
                <w:b w:val="0"/>
                <w:sz w:val="24"/>
              </w:rPr>
              <w:t>аключительный отчет по НИОКР</w:t>
            </w:r>
            <w:r w:rsidRPr="00983666">
              <w:rPr>
                <w:rFonts w:ascii="Times New Roman" w:hAnsi="Times New Roman"/>
                <w:b w:val="0"/>
                <w:sz w:val="24"/>
              </w:rPr>
              <w:t>,  содержащий</w:t>
            </w:r>
            <w:r w:rsidR="00DB7EE9" w:rsidRPr="00983666">
              <w:rPr>
                <w:rFonts w:ascii="Times New Roman" w:hAnsi="Times New Roman"/>
                <w:b w:val="0"/>
                <w:sz w:val="24"/>
              </w:rPr>
              <w:t xml:space="preserve"> краткое описание выполненных работ, достигнутых результатов, оценку эффективности проведенных работ со ссылками </w:t>
            </w:r>
            <w:proofErr w:type="gramStart"/>
            <w:r w:rsidR="00DB7EE9" w:rsidRPr="00983666">
              <w:rPr>
                <w:rFonts w:ascii="Times New Roman" w:hAnsi="Times New Roman"/>
                <w:b w:val="0"/>
                <w:sz w:val="24"/>
              </w:rPr>
              <w:t>на</w:t>
            </w:r>
            <w:proofErr w:type="gramEnd"/>
            <w:r w:rsidR="00DB7EE9" w:rsidRPr="00983666">
              <w:rPr>
                <w:rFonts w:ascii="Times New Roman" w:hAnsi="Times New Roman"/>
                <w:b w:val="0"/>
                <w:sz w:val="24"/>
              </w:rPr>
              <w:t xml:space="preserve"> отчетные материала, разработанные в ходе НИОКР.</w:t>
            </w:r>
          </w:p>
        </w:tc>
      </w:tr>
    </w:tbl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4. ИСХОДНЫЕ ДАННЫЕ ДЛЯ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5C2727" w:rsidRDefault="00F62562" w:rsidP="00994AA8">
            <w:pPr>
              <w:jc w:val="center"/>
              <w:rPr>
                <w:color w:val="000000"/>
              </w:rPr>
            </w:pPr>
            <w:r w:rsidRPr="005C2727">
              <w:rPr>
                <w:color w:val="000000"/>
              </w:rPr>
              <w:t>Подраздел 4.1 Исходные данные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B33A30" w:rsidRDefault="009A2F4A" w:rsidP="009A2F4A">
            <w:pPr>
              <w:pStyle w:val="a5"/>
              <w:tabs>
                <w:tab w:val="left" w:pos="993"/>
              </w:tabs>
              <w:ind w:firstLine="709"/>
              <w:rPr>
                <w:szCs w:val="24"/>
              </w:rPr>
            </w:pPr>
            <w:r w:rsidRPr="00B33A30">
              <w:rPr>
                <w:szCs w:val="24"/>
              </w:rPr>
              <w:t xml:space="preserve">При выполнении работы должны быть учтены </w:t>
            </w:r>
            <w:r w:rsidR="004B086C" w:rsidRPr="00B33A30">
              <w:rPr>
                <w:szCs w:val="24"/>
              </w:rPr>
              <w:t>следующие требования:</w:t>
            </w:r>
          </w:p>
          <w:p w:rsidR="009A2F4A" w:rsidRPr="00215E56" w:rsidRDefault="00B33A30" w:rsidP="00215E56">
            <w:pPr>
              <w:pStyle w:val="a9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Исходные данные для строительной части. Нагрузки и воздействия для  АЭС ВВЭР-</w:t>
            </w:r>
            <w:r w:rsidR="00215E56" w:rsidRPr="00215E56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ТОИ</w:t>
            </w:r>
            <w:r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 xml:space="preserve"> (Приложение 1)</w:t>
            </w:r>
            <w:r w:rsidR="009A2F4A" w:rsidRPr="00215E56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;</w:t>
            </w:r>
          </w:p>
          <w:p w:rsidR="009A2F4A" w:rsidRPr="005C2727" w:rsidRDefault="004B086C" w:rsidP="009A2F4A">
            <w:pPr>
              <w:pStyle w:val="a9"/>
              <w:numPr>
                <w:ilvl w:val="0"/>
                <w:numId w:val="19"/>
              </w:numPr>
              <w:tabs>
                <w:tab w:val="left" w:pos="993"/>
              </w:tabs>
              <w:spacing w:line="240" w:lineRule="auto"/>
              <w:ind w:left="0" w:firstLine="709"/>
              <w:jc w:val="both"/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</w:pPr>
            <w:r w:rsidRPr="005C2727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интенсивность сейсмического воздействия уровня МРЗ – 9 баллов</w:t>
            </w:r>
            <w:r w:rsidR="009A2F4A" w:rsidRPr="005C2727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;</w:t>
            </w:r>
          </w:p>
          <w:p w:rsidR="009A2F4A" w:rsidRPr="00215E56" w:rsidRDefault="00FF6D9F" w:rsidP="00215E56">
            <w:pPr>
              <w:pStyle w:val="a9"/>
              <w:numPr>
                <w:ilvl w:val="0"/>
                <w:numId w:val="19"/>
              </w:numPr>
              <w:tabs>
                <w:tab w:val="left" w:pos="993"/>
              </w:tabs>
              <w:spacing w:line="240" w:lineRule="auto"/>
              <w:ind w:left="0" w:firstLine="709"/>
              <w:jc w:val="both"/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</w:pPr>
            <w:r w:rsidRPr="005C2727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увелич</w:t>
            </w:r>
            <w:r w:rsidR="00215E56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енный до 60 лет срок службы АЭС</w:t>
            </w:r>
            <w:r w:rsidR="00215E56" w:rsidRPr="00215E56"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  <w:t>.</w:t>
            </w:r>
          </w:p>
          <w:p w:rsidR="00215E56" w:rsidRPr="00215E56" w:rsidRDefault="00215E56" w:rsidP="00215E56">
            <w:pPr>
              <w:pStyle w:val="a9"/>
              <w:tabs>
                <w:tab w:val="left" w:pos="993"/>
              </w:tabs>
              <w:spacing w:line="240" w:lineRule="auto"/>
              <w:ind w:left="709"/>
              <w:jc w:val="both"/>
              <w:rPr>
                <w:rFonts w:ascii="Times New Roman" w:hAnsi="Times New Roman"/>
                <w:b w:val="0"/>
                <w:bCs/>
                <w:kern w:val="0"/>
                <w:sz w:val="24"/>
                <w:szCs w:val="24"/>
              </w:rPr>
            </w:pP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</w:t>
            </w:r>
            <w:proofErr w:type="gramStart"/>
            <w:r w:rsidRPr="001F6931">
              <w:rPr>
                <w:color w:val="000000"/>
              </w:rPr>
              <w:t xml:space="preserve"> П</w:t>
            </w:r>
            <w:proofErr w:type="gramEnd"/>
            <w:r w:rsidRPr="001F6931">
              <w:rPr>
                <w:color w:val="000000"/>
              </w:rPr>
              <w:t>рочие материалы, предоставляемые Заказчиком для выполнения процедуры закупки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811EC1" w:rsidRDefault="00DC151F" w:rsidP="008E01F8">
            <w:pPr>
              <w:tabs>
                <w:tab w:val="left" w:pos="0"/>
                <w:tab w:val="left" w:pos="709"/>
              </w:tabs>
              <w:ind w:firstLine="425"/>
              <w:jc w:val="both"/>
              <w:rPr>
                <w:color w:val="000000"/>
                <w:sz w:val="24"/>
                <w:szCs w:val="24"/>
              </w:rPr>
            </w:pPr>
            <w:r w:rsidRPr="00A953DE">
              <w:rPr>
                <w:sz w:val="24"/>
                <w:szCs w:val="24"/>
              </w:rPr>
              <w:t xml:space="preserve">Дополнительные материалы могут быть предоставлены </w:t>
            </w:r>
            <w:r w:rsidRPr="005C2727">
              <w:rPr>
                <w:sz w:val="24"/>
                <w:szCs w:val="24"/>
              </w:rPr>
              <w:t>Заказчиком</w:t>
            </w:r>
            <w:r w:rsidR="008E01F8">
              <w:rPr>
                <w:sz w:val="24"/>
                <w:szCs w:val="24"/>
              </w:rPr>
              <w:t>.</w:t>
            </w:r>
          </w:p>
        </w:tc>
      </w:tr>
    </w:tbl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ТЕХНИЧЕСКИМ РЕЗУЛЬТАТАМ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5.1 Основные требования к выполнению работы</w:t>
            </w:r>
          </w:p>
        </w:tc>
      </w:tr>
      <w:tr w:rsidR="00F62562" w:rsidRPr="001F6931" w:rsidTr="00994AA8">
        <w:tc>
          <w:tcPr>
            <w:tcW w:w="9571" w:type="dxa"/>
          </w:tcPr>
          <w:p w:rsidR="00733DD8" w:rsidRPr="002C09D9" w:rsidRDefault="002C09D9" w:rsidP="002C09D9">
            <w:pPr>
              <w:pStyle w:val="a5"/>
              <w:ind w:firstLine="709"/>
              <w:rPr>
                <w:szCs w:val="24"/>
              </w:rPr>
            </w:pPr>
            <w:r>
              <w:rPr>
                <w:szCs w:val="24"/>
              </w:rPr>
              <w:t>Требования к этапам работ, выполняемых исполнителем:</w:t>
            </w:r>
          </w:p>
          <w:p w:rsidR="002C09D9" w:rsidRDefault="00D33291" w:rsidP="00407ACB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62E63">
              <w:rPr>
                <w:szCs w:val="24"/>
              </w:rPr>
              <w:t xml:space="preserve">Этап </w:t>
            </w:r>
            <w:r w:rsidR="002C09D9">
              <w:rPr>
                <w:szCs w:val="24"/>
              </w:rPr>
              <w:t>«</w:t>
            </w:r>
            <w:r w:rsidR="002C09D9" w:rsidRPr="002C09D9">
              <w:rPr>
                <w:szCs w:val="24"/>
              </w:rPr>
              <w:t>Разработка программы и методики проведения испытаний. Изготовление приспособлений и образцов</w:t>
            </w:r>
            <w:r w:rsidR="002C09D9">
              <w:rPr>
                <w:szCs w:val="24"/>
              </w:rPr>
              <w:t>» – на данном этапе, с учетом требований Заказчика, Исполнитель разрабатывает программу и методику</w:t>
            </w:r>
            <w:r w:rsidR="002C09D9" w:rsidRPr="002B0A39">
              <w:rPr>
                <w:szCs w:val="24"/>
              </w:rPr>
              <w:t xml:space="preserve"> проведения испытаний </w:t>
            </w:r>
            <w:r w:rsidR="002C09D9">
              <w:rPr>
                <w:szCs w:val="24"/>
              </w:rPr>
              <w:t xml:space="preserve">для создания нормативного документа </w:t>
            </w:r>
            <w:r w:rsidR="002C09D9" w:rsidRPr="002C09D9">
              <w:rPr>
                <w:bCs/>
                <w:szCs w:val="24"/>
              </w:rPr>
              <w:t xml:space="preserve">для  </w:t>
            </w:r>
            <w:r w:rsidR="002C09D9">
              <w:rPr>
                <w:bCs/>
                <w:szCs w:val="24"/>
              </w:rPr>
              <w:t>выбранных</w:t>
            </w:r>
            <w:r w:rsidR="002C09D9" w:rsidRPr="002C09D9">
              <w:rPr>
                <w:bCs/>
                <w:szCs w:val="24"/>
              </w:rPr>
              <w:t xml:space="preserve"> типов анкерного </w:t>
            </w:r>
            <w:proofErr w:type="gramStart"/>
            <w:r w:rsidR="002C09D9" w:rsidRPr="002C09D9">
              <w:rPr>
                <w:bCs/>
                <w:szCs w:val="24"/>
              </w:rPr>
              <w:t>крепежа</w:t>
            </w:r>
            <w:proofErr w:type="gramEnd"/>
            <w:r w:rsidR="002C09D9">
              <w:rPr>
                <w:bCs/>
                <w:szCs w:val="24"/>
              </w:rPr>
              <w:t xml:space="preserve"> применяемого на</w:t>
            </w:r>
            <w:r w:rsidR="002C09D9" w:rsidRPr="002C09D9">
              <w:rPr>
                <w:bCs/>
                <w:szCs w:val="24"/>
              </w:rPr>
              <w:t xml:space="preserve"> сейсмостойких АЭС</w:t>
            </w:r>
            <w:r w:rsidR="002C09D9">
              <w:rPr>
                <w:bCs/>
                <w:szCs w:val="24"/>
              </w:rPr>
              <w:t xml:space="preserve"> и изготовляет необходимые для испытаний при</w:t>
            </w:r>
            <w:r w:rsidR="00407ACB">
              <w:rPr>
                <w:bCs/>
                <w:szCs w:val="24"/>
              </w:rPr>
              <w:t>способлений и образцов</w:t>
            </w:r>
            <w:r>
              <w:rPr>
                <w:bCs/>
                <w:szCs w:val="24"/>
              </w:rPr>
              <w:t xml:space="preserve">. </w:t>
            </w:r>
            <w:r>
              <w:rPr>
                <w:szCs w:val="24"/>
              </w:rPr>
              <w:t>Исполнитель предоставляет оборудование для проведения испытаний и согласовывает его характеристики с Заказчиком. Исполнитель согласовывает с Заказчиком программу и методику</w:t>
            </w:r>
            <w:r w:rsidRPr="00B9753B">
              <w:rPr>
                <w:szCs w:val="24"/>
              </w:rPr>
              <w:t xml:space="preserve"> проведения</w:t>
            </w:r>
            <w:r w:rsidR="00D62E63">
              <w:rPr>
                <w:szCs w:val="24"/>
              </w:rPr>
              <w:t>.</w:t>
            </w:r>
          </w:p>
          <w:p w:rsidR="002C09D9" w:rsidRDefault="00D33291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62E63">
              <w:rPr>
                <w:szCs w:val="24"/>
              </w:rPr>
              <w:t xml:space="preserve">Этап </w:t>
            </w:r>
            <w:r>
              <w:rPr>
                <w:szCs w:val="24"/>
              </w:rPr>
              <w:t>«</w:t>
            </w:r>
            <w:r w:rsidRPr="00D33291">
              <w:rPr>
                <w:szCs w:val="24"/>
              </w:rPr>
              <w:t>Оценка прочности и сейсмостойкости различных типов анкерног</w:t>
            </w:r>
            <w:r>
              <w:rPr>
                <w:szCs w:val="24"/>
              </w:rPr>
              <w:t>о крепежа. Проведение испытаний» - и</w:t>
            </w:r>
            <w:r w:rsidRPr="00EB3EB2">
              <w:rPr>
                <w:szCs w:val="24"/>
              </w:rPr>
              <w:t xml:space="preserve">спытания образцов анкерного крепежа должны проводиться в соответствие с Программой и методикой проведения испытаний, разработанной в рамках работ настоящей НИОКР и согласованной </w:t>
            </w:r>
            <w:r>
              <w:rPr>
                <w:szCs w:val="24"/>
              </w:rPr>
              <w:t xml:space="preserve">с </w:t>
            </w:r>
            <w:r w:rsidRPr="00EB3EB2">
              <w:rPr>
                <w:szCs w:val="24"/>
              </w:rPr>
              <w:t>Заказчиком</w:t>
            </w:r>
            <w:r>
              <w:rPr>
                <w:szCs w:val="24"/>
              </w:rPr>
              <w:t xml:space="preserve">. </w:t>
            </w:r>
            <w:r w:rsidRPr="00EB3EB2">
              <w:rPr>
                <w:szCs w:val="24"/>
              </w:rPr>
              <w:t xml:space="preserve">По результатам испытаний </w:t>
            </w:r>
            <w:r>
              <w:rPr>
                <w:szCs w:val="24"/>
              </w:rPr>
              <w:t>Исполнитель</w:t>
            </w:r>
            <w:r w:rsidRPr="00EB3EB2">
              <w:rPr>
                <w:szCs w:val="24"/>
              </w:rPr>
              <w:t xml:space="preserve"> подготавливает отчёт и предоставляет его Заказчику</w:t>
            </w:r>
            <w:r w:rsidR="00D62E63">
              <w:rPr>
                <w:szCs w:val="24"/>
              </w:rPr>
              <w:t>.</w:t>
            </w:r>
          </w:p>
          <w:p w:rsidR="00D33291" w:rsidRDefault="00D33291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62E63">
              <w:rPr>
                <w:szCs w:val="24"/>
              </w:rPr>
              <w:t xml:space="preserve">Этап </w:t>
            </w:r>
            <w:r w:rsidR="00D62E63" w:rsidRPr="00D62E63">
              <w:rPr>
                <w:szCs w:val="24"/>
              </w:rPr>
              <w:t>«Анализ и обобщение результатов испытаний  анкерного крепежа  на прочность и сейсмостойкость»</w:t>
            </w:r>
            <w:r w:rsidR="00D62E63">
              <w:rPr>
                <w:szCs w:val="24"/>
              </w:rPr>
              <w:t xml:space="preserve"> - по результатам анализа полученных испытаний Исполнитель</w:t>
            </w:r>
            <w:r w:rsidR="00D62E63" w:rsidRPr="00EB3EB2">
              <w:rPr>
                <w:szCs w:val="24"/>
              </w:rPr>
              <w:t xml:space="preserve"> подготавливает отчёт</w:t>
            </w:r>
            <w:r w:rsidR="00D62E63">
              <w:rPr>
                <w:szCs w:val="24"/>
              </w:rPr>
              <w:t>, содержащий все необходимые данные для написания нормативного документа по анкерному крепежу,</w:t>
            </w:r>
            <w:r w:rsidR="00D62E63" w:rsidRPr="00EB3EB2">
              <w:rPr>
                <w:szCs w:val="24"/>
              </w:rPr>
              <w:t xml:space="preserve"> и </w:t>
            </w:r>
            <w:r w:rsidR="00D62E63">
              <w:rPr>
                <w:szCs w:val="24"/>
              </w:rPr>
              <w:t>согласовывает</w:t>
            </w:r>
            <w:r w:rsidR="00D62E63" w:rsidRPr="00EB3EB2">
              <w:rPr>
                <w:szCs w:val="24"/>
              </w:rPr>
              <w:t xml:space="preserve"> его </w:t>
            </w:r>
            <w:r w:rsidR="00D62E63">
              <w:rPr>
                <w:szCs w:val="24"/>
              </w:rPr>
              <w:t>с Заказчиком</w:t>
            </w:r>
            <w:r w:rsidR="00D62E63" w:rsidRPr="00EB3EB2">
              <w:rPr>
                <w:szCs w:val="24"/>
              </w:rPr>
              <w:t>.</w:t>
            </w:r>
          </w:p>
          <w:p w:rsidR="00D62E63" w:rsidRDefault="00D62E63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D62E63">
              <w:rPr>
                <w:szCs w:val="24"/>
              </w:rPr>
              <w:t>Разработка методики расчета и выбора сейсмостойкого анкерного крепежа»</w:t>
            </w:r>
            <w:r>
              <w:rPr>
                <w:szCs w:val="24"/>
              </w:rPr>
              <w:t xml:space="preserve"> - методики расчета и выбора анкерного крепежа и руководства к ним должны быть оформлены в виде отчета и согласованы с Заказчиком.</w:t>
            </w:r>
          </w:p>
          <w:p w:rsidR="00D62E63" w:rsidRDefault="00D62E63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141A06">
              <w:rPr>
                <w:szCs w:val="24"/>
              </w:rPr>
              <w:t>Разработка технического задания на нормативный документ по  расчету и применению анкерного крепежа технологического оборудования сейсмостойких АЭС</w:t>
            </w:r>
            <w:r>
              <w:rPr>
                <w:szCs w:val="24"/>
              </w:rPr>
              <w:t>» - в</w:t>
            </w:r>
            <w:r w:rsidRPr="00C053A6">
              <w:rPr>
                <w:szCs w:val="24"/>
              </w:rPr>
              <w:t xml:space="preserve"> Техническом задании на нормативный документ должен быть определён его статус. Рекомендуемый статус нормативного документа – Стандарт организации-исполнителя (СТО ОАО «Атомэнергопроект»).  Статус СТО уточняется в ходе выполнения НИОКР</w:t>
            </w:r>
            <w:r>
              <w:rPr>
                <w:szCs w:val="24"/>
              </w:rPr>
              <w:t xml:space="preserve">. </w:t>
            </w:r>
            <w:r w:rsidRPr="00C053A6">
              <w:rPr>
                <w:szCs w:val="24"/>
              </w:rPr>
              <w:t>Техническое задание на нормативный документ должно согласовываться с Заказчиком. После</w:t>
            </w:r>
            <w:r>
              <w:rPr>
                <w:szCs w:val="24"/>
              </w:rPr>
              <w:t xml:space="preserve"> согласования технического задания Заказчику должен быть предоставлен отчет.</w:t>
            </w:r>
          </w:p>
          <w:p w:rsidR="00D62E63" w:rsidRDefault="00D62E63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237D2F">
              <w:rPr>
                <w:szCs w:val="24"/>
              </w:rPr>
              <w:t>Разработка первой редакции нормативного документа по расчету и применению анкерного крепежа технологического оборудования сейсмостойких АЭС</w:t>
            </w:r>
            <w:r>
              <w:rPr>
                <w:szCs w:val="24"/>
              </w:rPr>
              <w:t>» - в первой редакции нормативного документа включить все разделы указанные в п. 5</w:t>
            </w:r>
            <w:r w:rsidR="00263DAF">
              <w:rPr>
                <w:szCs w:val="24"/>
              </w:rPr>
              <w:t xml:space="preserve">   Раздела 3</w:t>
            </w:r>
            <w:r>
              <w:rPr>
                <w:szCs w:val="24"/>
              </w:rPr>
              <w:t xml:space="preserve"> «</w:t>
            </w:r>
            <w:r w:rsidRPr="00C62F1A">
              <w:rPr>
                <w:szCs w:val="24"/>
              </w:rPr>
              <w:t xml:space="preserve">Разработка технического задания на нормативный документ по  расчету и применению анкерного крепежа технологического оборудования сейсмостойких </w:t>
            </w:r>
            <w:proofErr w:type="spellStart"/>
            <w:r w:rsidRPr="00C62F1A">
              <w:rPr>
                <w:szCs w:val="24"/>
              </w:rPr>
              <w:t>АЭС</w:t>
            </w:r>
            <w:proofErr w:type="gramStart"/>
            <w:r>
              <w:rPr>
                <w:szCs w:val="24"/>
              </w:rPr>
              <w:t>»д</w:t>
            </w:r>
            <w:proofErr w:type="gramEnd"/>
            <w:r>
              <w:rPr>
                <w:szCs w:val="24"/>
              </w:rPr>
              <w:t>анного</w:t>
            </w:r>
            <w:proofErr w:type="spellEnd"/>
            <w:r>
              <w:rPr>
                <w:szCs w:val="24"/>
              </w:rPr>
              <w:t xml:space="preserve"> раздела и учитывать все требования данного технического задания</w:t>
            </w:r>
            <w:r w:rsidRPr="00237D2F">
              <w:rPr>
                <w:szCs w:val="24"/>
              </w:rPr>
              <w:t>.</w:t>
            </w:r>
          </w:p>
          <w:p w:rsidR="001C79F4" w:rsidRDefault="001C79F4" w:rsidP="00D33291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1C79F4">
              <w:rPr>
                <w:szCs w:val="24"/>
              </w:rPr>
              <w:t xml:space="preserve">Согласование проекта нормативного документа с экспертными </w:t>
            </w:r>
            <w:r w:rsidRPr="001C79F4">
              <w:rPr>
                <w:szCs w:val="24"/>
              </w:rPr>
              <w:lastRenderedPageBreak/>
              <w:t>организациями</w:t>
            </w:r>
            <w:r>
              <w:rPr>
                <w:szCs w:val="24"/>
              </w:rPr>
              <w:t>» - п</w:t>
            </w:r>
            <w:r w:rsidRPr="00F3389A">
              <w:rPr>
                <w:szCs w:val="24"/>
              </w:rPr>
              <w:t xml:space="preserve">о результатам рассмотрения нормативного документа </w:t>
            </w:r>
            <w:r>
              <w:rPr>
                <w:szCs w:val="24"/>
              </w:rPr>
              <w:t xml:space="preserve">экспертными организациями </w:t>
            </w:r>
            <w:r w:rsidRPr="00F3389A">
              <w:rPr>
                <w:szCs w:val="24"/>
              </w:rPr>
              <w:t xml:space="preserve">составить сводку отзывов. В сводке отзывов </w:t>
            </w:r>
            <w:r>
              <w:rPr>
                <w:szCs w:val="24"/>
              </w:rPr>
              <w:t>привести</w:t>
            </w:r>
            <w:r w:rsidRPr="00F3389A">
              <w:rPr>
                <w:szCs w:val="24"/>
              </w:rPr>
              <w:t xml:space="preserve"> предложения по учёту замечаний экспертных организаций.</w:t>
            </w:r>
          </w:p>
          <w:p w:rsidR="001C79F4" w:rsidRDefault="001C79F4" w:rsidP="00F75484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1C79F4">
              <w:rPr>
                <w:szCs w:val="24"/>
              </w:rPr>
              <w:t>Доработка проекта нормативного документа</w:t>
            </w:r>
            <w:r>
              <w:rPr>
                <w:szCs w:val="24"/>
              </w:rPr>
              <w:t>» - Исполнитель должен р</w:t>
            </w:r>
            <w:r w:rsidRPr="00F3389A">
              <w:rPr>
                <w:szCs w:val="24"/>
              </w:rPr>
              <w:t>азработать окончательную редакцию нормативного документа</w:t>
            </w:r>
            <w:r>
              <w:rPr>
                <w:szCs w:val="24"/>
              </w:rPr>
              <w:t>, согласовать окончательную редакцию</w:t>
            </w:r>
            <w:r w:rsidRPr="00F3389A">
              <w:rPr>
                <w:szCs w:val="24"/>
              </w:rPr>
              <w:t xml:space="preserve"> нормативного с экспертными организациями и Заказчиком</w:t>
            </w:r>
            <w:r w:rsidR="00F75484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="00F75484">
              <w:rPr>
                <w:szCs w:val="24"/>
              </w:rPr>
              <w:t>С</w:t>
            </w:r>
            <w:r w:rsidRPr="00F3389A">
              <w:rPr>
                <w:szCs w:val="24"/>
              </w:rPr>
              <w:t>огласованная окончательная редакция нормативного документа утверждается руководством ОАО «Атомэнергопроект» в качестве СТО по  расчету и применению анкерного креп</w:t>
            </w:r>
            <w:r>
              <w:rPr>
                <w:szCs w:val="24"/>
              </w:rPr>
              <w:t>ежа</w:t>
            </w:r>
            <w:r w:rsidRPr="00F3389A">
              <w:rPr>
                <w:szCs w:val="24"/>
              </w:rPr>
              <w:t xml:space="preserve"> технологического оборудования сейсмостойких АЭС</w:t>
            </w:r>
            <w:r w:rsidR="00F75484">
              <w:rPr>
                <w:szCs w:val="24"/>
              </w:rPr>
              <w:t>.</w:t>
            </w:r>
          </w:p>
          <w:p w:rsidR="00F75484" w:rsidRPr="00D62E63" w:rsidRDefault="00F75484" w:rsidP="00F75484">
            <w:pPr>
              <w:pStyle w:val="a5"/>
              <w:numPr>
                <w:ilvl w:val="0"/>
                <w:numId w:val="29"/>
              </w:numPr>
              <w:ind w:left="0" w:firstLine="709"/>
              <w:rPr>
                <w:szCs w:val="24"/>
              </w:rPr>
            </w:pPr>
            <w:r>
              <w:rPr>
                <w:szCs w:val="24"/>
              </w:rPr>
              <w:t xml:space="preserve"> Этап «</w:t>
            </w:r>
            <w:r w:rsidRPr="00F75484">
              <w:rPr>
                <w:szCs w:val="24"/>
              </w:rPr>
              <w:t>Окончательный отчет по НИОКР</w:t>
            </w:r>
            <w:r>
              <w:rPr>
                <w:szCs w:val="24"/>
              </w:rPr>
              <w:t xml:space="preserve">» - </w:t>
            </w:r>
            <w:r>
              <w:t xml:space="preserve">Исполнитель должен предоставить Заказчику заключительный отчет по НИОКР,  содержащий краткое описание выполненных работ, достигнутых результатов, оценку эффективности проведенных работ со ссылками </w:t>
            </w:r>
            <w:proofErr w:type="gramStart"/>
            <w:r>
              <w:t>на</w:t>
            </w:r>
            <w:proofErr w:type="gramEnd"/>
            <w:r>
              <w:t xml:space="preserve"> отчетные материала, разработанные в ходе НИОКР.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5.2 Внедрение результатов работы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0462F3" w:rsidRDefault="004F32FF" w:rsidP="001E182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4F32FF">
              <w:rPr>
                <w:sz w:val="24"/>
              </w:rPr>
              <w:t>Результаты выполненных работ будут использо</w:t>
            </w:r>
            <w:r w:rsidR="001E1829">
              <w:rPr>
                <w:sz w:val="24"/>
              </w:rPr>
              <w:t xml:space="preserve">ваны при проектировании анкерного крепежа для закрепления технологического оборудования </w:t>
            </w:r>
            <w:r w:rsidR="00A5172A">
              <w:rPr>
                <w:sz w:val="24"/>
              </w:rPr>
              <w:t xml:space="preserve">сейсмостойких </w:t>
            </w:r>
            <w:r w:rsidR="00A5172A" w:rsidRPr="004F32FF">
              <w:rPr>
                <w:sz w:val="24"/>
              </w:rPr>
              <w:t>АЭС</w:t>
            </w:r>
            <w:r w:rsidRPr="004F32FF">
              <w:rPr>
                <w:sz w:val="24"/>
              </w:rPr>
              <w:t xml:space="preserve"> </w:t>
            </w:r>
            <w:r w:rsidR="00A5172A">
              <w:rPr>
                <w:sz w:val="24"/>
              </w:rPr>
              <w:t>в бетон</w:t>
            </w:r>
            <w:r w:rsidRPr="004F32FF">
              <w:rPr>
                <w:sz w:val="24"/>
              </w:rPr>
              <w:t>.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5.3 Используемая нормативная документация</w:t>
            </w:r>
          </w:p>
        </w:tc>
      </w:tr>
      <w:tr w:rsidR="00F62562" w:rsidRPr="00ED2C98" w:rsidTr="00994AA8">
        <w:tc>
          <w:tcPr>
            <w:tcW w:w="9571" w:type="dxa"/>
          </w:tcPr>
          <w:p w:rsidR="00596F86" w:rsidRPr="00740CF0" w:rsidRDefault="00596F86" w:rsidP="00457BD6">
            <w:pPr>
              <w:pStyle w:val="a5"/>
              <w:tabs>
                <w:tab w:val="left" w:pos="993"/>
              </w:tabs>
              <w:ind w:firstLine="709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Pr="00740CF0">
              <w:rPr>
                <w:szCs w:val="24"/>
              </w:rPr>
              <w:t>ОПБ 88/97 НП-001-97 (ПНАЭ Г-01-011-97) «Общие положения обеспечения безопасности атомных станций»;</w:t>
            </w:r>
          </w:p>
          <w:p w:rsidR="00596F86" w:rsidRDefault="00596F86" w:rsidP="00596F8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NS-G-1.6. Проектирование и аттестация сейсмостойких конструкций для атомных электростанций. Руководство по безопасности. МАГАТЭ, Вена, 2008;</w:t>
            </w:r>
          </w:p>
          <w:p w:rsidR="00596F86" w:rsidRPr="00811EC1" w:rsidRDefault="00596F86" w:rsidP="00596F8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НП-031-01 «Нормы проектирования сейсмостойких атомных станций»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665BD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ПНАЭ Г-7-002-87 «Нормы расчета на прочность оборудования и трубопроводов ат</w:t>
            </w:r>
            <w:r>
              <w:rPr>
                <w:color w:val="000000"/>
                <w:sz w:val="24"/>
                <w:szCs w:val="24"/>
              </w:rPr>
              <w:t>омных энергетических установок»;</w:t>
            </w:r>
          </w:p>
          <w:p w:rsidR="00596F86" w:rsidRPr="00811EC1" w:rsidRDefault="00E665BD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6F86" w:rsidRPr="00811EC1">
              <w:rPr>
                <w:color w:val="000000"/>
                <w:sz w:val="24"/>
                <w:szCs w:val="24"/>
              </w:rPr>
              <w:t>СПиР-О-2008 «Свод Правил и Руководств по опорным конструкциям элементов АЭС с ВВЭР»;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СНиП II-7-81 «Строительные нормы и правила. Часть II. Нормы проектирования. Глава 7. Строительство в сейсмических районах»;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 xml:space="preserve">МДС 31-4.2000 «Пособие по проектированию анкерных болтов для крепления строительных конструкций и оборудования (к СНиП 2.09.03-85 «Сооружение промышленных предприятий»)»; 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ГОСТ 24379.0-80 «Болты фундаментные. Общие технические условия»;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ГОСТ 24379.1-80 «Болты фундаментные. Конструкция и размеры»;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 xml:space="preserve">ГОСТ 8829-94 «Конструкции и изделия бетонные и железобетонные сборные. Методы испытания </w:t>
            </w:r>
            <w:proofErr w:type="spellStart"/>
            <w:r w:rsidRPr="00811EC1">
              <w:rPr>
                <w:color w:val="000000"/>
                <w:sz w:val="24"/>
                <w:szCs w:val="24"/>
              </w:rPr>
              <w:t>нагружением</w:t>
            </w:r>
            <w:proofErr w:type="spellEnd"/>
            <w:r w:rsidRPr="00811EC1">
              <w:rPr>
                <w:color w:val="000000"/>
                <w:sz w:val="24"/>
                <w:szCs w:val="24"/>
              </w:rPr>
              <w:t xml:space="preserve"> и оценка прочности, жесткости и </w:t>
            </w:r>
            <w:proofErr w:type="spellStart"/>
            <w:r w:rsidRPr="00811EC1">
              <w:rPr>
                <w:color w:val="000000"/>
                <w:sz w:val="24"/>
                <w:szCs w:val="24"/>
              </w:rPr>
              <w:t>трещиностойкости</w:t>
            </w:r>
            <w:proofErr w:type="spellEnd"/>
            <w:r w:rsidRPr="00811EC1">
              <w:rPr>
                <w:color w:val="000000"/>
                <w:sz w:val="24"/>
                <w:szCs w:val="24"/>
              </w:rPr>
              <w:t xml:space="preserve">»; </w:t>
            </w:r>
          </w:p>
          <w:p w:rsidR="00596F86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ГОСТ 30546.2-98 «Испытания на сейсмостойкость машин, приборов и других технических изделий. Общие положения и методы испытаний»;</w:t>
            </w:r>
          </w:p>
          <w:p w:rsidR="008952B9" w:rsidRPr="00811EC1" w:rsidRDefault="008952B9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983666">
              <w:rPr>
                <w:sz w:val="24"/>
                <w:szCs w:val="24"/>
              </w:rPr>
              <w:t xml:space="preserve">ГОСТ </w:t>
            </w:r>
            <w:proofErr w:type="gramStart"/>
            <w:r w:rsidRPr="00983666">
              <w:rPr>
                <w:sz w:val="24"/>
                <w:szCs w:val="24"/>
              </w:rPr>
              <w:t>Р</w:t>
            </w:r>
            <w:proofErr w:type="gramEnd"/>
            <w:r w:rsidRPr="00983666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.</w:t>
            </w:r>
            <w:r w:rsidRPr="00983666">
              <w:rPr>
                <w:sz w:val="24"/>
                <w:szCs w:val="24"/>
              </w:rPr>
              <w:t>5-2</w:t>
            </w:r>
            <w:r>
              <w:rPr>
                <w:sz w:val="24"/>
                <w:szCs w:val="24"/>
              </w:rPr>
              <w:t>001 «</w:t>
            </w:r>
            <w:r w:rsidRPr="008952B9">
              <w:rPr>
                <w:sz w:val="24"/>
                <w:szCs w:val="24"/>
              </w:rPr>
              <w:t>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      </w:r>
            <w:r>
              <w:rPr>
                <w:sz w:val="24"/>
                <w:szCs w:val="24"/>
              </w:rPr>
              <w:t>»;</w:t>
            </w:r>
          </w:p>
          <w:p w:rsidR="00596F86" w:rsidRPr="00811EC1" w:rsidRDefault="00596F86" w:rsidP="00407ACB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</w:rPr>
              <w:t>ГОСТ 27751-88 «Надежность строительных конструкций и оснований»;</w:t>
            </w:r>
          </w:p>
          <w:p w:rsidR="00DC151F" w:rsidRPr="001246A0" w:rsidRDefault="00596F86" w:rsidP="001246A0">
            <w:pPr>
              <w:ind w:firstLine="709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596F86"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Pr="00811EC1">
              <w:rPr>
                <w:color w:val="000000"/>
                <w:sz w:val="24"/>
                <w:szCs w:val="24"/>
                <w:lang w:val="en-US"/>
              </w:rPr>
              <w:t xml:space="preserve">ETAG 001 “Guideline for European technical approval of metal anchors for use in concrete”. Annex E: </w:t>
            </w:r>
            <w:proofErr w:type="spellStart"/>
            <w:r w:rsidRPr="00811EC1">
              <w:rPr>
                <w:color w:val="000000"/>
                <w:sz w:val="24"/>
                <w:szCs w:val="24"/>
                <w:lang w:val="en-US"/>
              </w:rPr>
              <w:t>Aassessment</w:t>
            </w:r>
            <w:proofErr w:type="spellEnd"/>
            <w:r w:rsidRPr="00811EC1">
              <w:rPr>
                <w:color w:val="000000"/>
                <w:sz w:val="24"/>
                <w:szCs w:val="24"/>
                <w:lang w:val="en-US"/>
              </w:rPr>
              <w:t xml:space="preserve"> of metal anchors under seismic action, April 2013</w:t>
            </w:r>
            <w:r w:rsidR="001246A0" w:rsidRPr="001246A0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DC151F" w:rsidRPr="00DC151F" w:rsidTr="00994AA8">
        <w:tc>
          <w:tcPr>
            <w:tcW w:w="9571" w:type="dxa"/>
          </w:tcPr>
          <w:p w:rsidR="00DC151F" w:rsidRDefault="00DC151F" w:rsidP="00596F86">
            <w:pPr>
              <w:pStyle w:val="a5"/>
              <w:tabs>
                <w:tab w:val="left" w:pos="993"/>
              </w:tabs>
              <w:ind w:left="72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Pr="005C2727">
              <w:rPr>
                <w:szCs w:val="24"/>
              </w:rPr>
              <w:t>СТО СМК-ПКФ-018-12 «Управление разработкой проекта».</w:t>
            </w:r>
          </w:p>
        </w:tc>
      </w:tr>
    </w:tbl>
    <w:p w:rsidR="00F62562" w:rsidRPr="00DC151F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6. </w:t>
      </w:r>
      <w:r w:rsidRPr="001F6931">
        <w:rPr>
          <w:color w:val="000000"/>
          <w:sz w:val="26"/>
          <w:szCs w:val="26"/>
        </w:rPr>
        <w:t xml:space="preserve">ТРЕБОВАНИЯ И УСЛОВИЯ К РАЗРАБОТКЕ </w:t>
      </w:r>
    </w:p>
    <w:p w:rsidR="00F62562" w:rsidRPr="001F6931" w:rsidRDefault="00F62562" w:rsidP="00315E3E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457BD6">
        <w:tc>
          <w:tcPr>
            <w:tcW w:w="9571" w:type="dxa"/>
          </w:tcPr>
          <w:p w:rsidR="001126AD" w:rsidRPr="001126AD" w:rsidRDefault="001126AD" w:rsidP="001246A0">
            <w:pPr>
              <w:tabs>
                <w:tab w:val="left" w:pos="5670"/>
                <w:tab w:val="left" w:pos="6804"/>
              </w:tabs>
              <w:suppressAutoHyphens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126AD">
              <w:rPr>
                <w:color w:val="000000"/>
                <w:sz w:val="24"/>
                <w:szCs w:val="24"/>
              </w:rPr>
              <w:t>В процессе выполнения работ должны быть соблюдены меры направленные на обеспечение безопасности для жизни и здоровья людей и охраны окружающей среды.</w:t>
            </w:r>
          </w:p>
          <w:p w:rsidR="00F62562" w:rsidRPr="001126AD" w:rsidRDefault="001126AD" w:rsidP="001246A0">
            <w:pPr>
              <w:tabs>
                <w:tab w:val="left" w:pos="5670"/>
                <w:tab w:val="left" w:pos="6804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1126AD">
              <w:rPr>
                <w:color w:val="000000"/>
                <w:sz w:val="24"/>
                <w:szCs w:val="24"/>
              </w:rPr>
              <w:t xml:space="preserve">Разрабатываемый отраслевой НТД должен обеспечивать безопасность работ при </w:t>
            </w:r>
            <w:r w:rsidRPr="001126AD">
              <w:rPr>
                <w:color w:val="000000"/>
                <w:sz w:val="24"/>
                <w:szCs w:val="24"/>
              </w:rPr>
              <w:lastRenderedPageBreak/>
              <w:t>раскреплении оборудования и строительных конструкций в процессе строительства эксплуатации и реконструкц</w:t>
            </w:r>
            <w:proofErr w:type="gramStart"/>
            <w:r w:rsidRPr="001126AD">
              <w:rPr>
                <w:color w:val="000000"/>
                <w:sz w:val="24"/>
                <w:szCs w:val="24"/>
              </w:rPr>
              <w:t>ии АЭ</w:t>
            </w:r>
            <w:proofErr w:type="gramEnd"/>
            <w:r w:rsidRPr="001126AD">
              <w:rPr>
                <w:color w:val="000000"/>
                <w:sz w:val="24"/>
                <w:szCs w:val="24"/>
              </w:rPr>
              <w:t>С.</w:t>
            </w:r>
          </w:p>
        </w:tc>
      </w:tr>
    </w:tbl>
    <w:p w:rsidR="00F62562" w:rsidRPr="001F6931" w:rsidRDefault="00F62562" w:rsidP="00315E3E">
      <w:pPr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КАЧЕСТВУ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32FF" w:rsidRPr="004F32FF" w:rsidTr="00994AA8">
        <w:tc>
          <w:tcPr>
            <w:tcW w:w="9571" w:type="dxa"/>
          </w:tcPr>
          <w:p w:rsidR="00292F02" w:rsidRPr="00292F02" w:rsidRDefault="00292F02" w:rsidP="00292F02">
            <w:pPr>
              <w:tabs>
                <w:tab w:val="left" w:pos="1134"/>
              </w:tabs>
              <w:ind w:firstLine="851"/>
              <w:jc w:val="both"/>
              <w:rPr>
                <w:sz w:val="24"/>
                <w:szCs w:val="24"/>
              </w:rPr>
            </w:pPr>
            <w:r w:rsidRPr="00292F02">
              <w:rPr>
                <w:sz w:val="24"/>
                <w:szCs w:val="24"/>
              </w:rPr>
              <w:t>Работа должна выполняться на основе действующей нормативной базы и настоящего технического задания.</w:t>
            </w:r>
          </w:p>
          <w:p w:rsidR="00292F02" w:rsidRPr="00292F02" w:rsidRDefault="00292F02" w:rsidP="00292F02">
            <w:pPr>
              <w:tabs>
                <w:tab w:val="left" w:pos="1134"/>
              </w:tabs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292F02">
              <w:rPr>
                <w:color w:val="000000"/>
                <w:sz w:val="24"/>
                <w:szCs w:val="24"/>
              </w:rPr>
              <w:t xml:space="preserve">Исполнитель должен </w:t>
            </w:r>
            <w:r w:rsidRPr="00292F02">
              <w:rPr>
                <w:sz w:val="24"/>
                <w:szCs w:val="24"/>
              </w:rPr>
              <w:t>разработать</w:t>
            </w:r>
            <w:r w:rsidRPr="00292F02">
              <w:rPr>
                <w:color w:val="000000"/>
                <w:sz w:val="24"/>
                <w:szCs w:val="24"/>
              </w:rPr>
              <w:t xml:space="preserve"> процедуру качества при выполнении работ и согласовать эту процедуру с Заказчиком.</w:t>
            </w:r>
          </w:p>
          <w:p w:rsidR="00F62562" w:rsidRPr="004F32FF" w:rsidRDefault="00292F02" w:rsidP="00457BD6">
            <w:pPr>
              <w:tabs>
                <w:tab w:val="left" w:pos="1134"/>
              </w:tabs>
              <w:ind w:firstLine="851"/>
              <w:jc w:val="both"/>
              <w:rPr>
                <w:i/>
                <w:color w:val="FF0000"/>
                <w:sz w:val="24"/>
                <w:szCs w:val="24"/>
              </w:rPr>
            </w:pPr>
            <w:r w:rsidRPr="00292F02">
              <w:rPr>
                <w:sz w:val="24"/>
                <w:szCs w:val="24"/>
              </w:rPr>
      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</w:tc>
      </w:tr>
    </w:tbl>
    <w:p w:rsidR="00F62562" w:rsidRPr="001F6931" w:rsidRDefault="00F62562" w:rsidP="00315E3E">
      <w:pPr>
        <w:rPr>
          <w:color w:val="000000"/>
        </w:rPr>
      </w:pPr>
    </w:p>
    <w:p w:rsidR="00457BD6" w:rsidRDefault="00F62562" w:rsidP="00457BD6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8. ТРЕБОВАНИЕ К СРОКУ (ИНТЕРВАЛУ) </w:t>
      </w:r>
    </w:p>
    <w:p w:rsidR="00F62562" w:rsidRPr="001F6931" w:rsidRDefault="00F62562" w:rsidP="00457BD6">
      <w:pPr>
        <w:jc w:val="center"/>
        <w:rPr>
          <w:color w:val="000000"/>
        </w:rPr>
      </w:pPr>
      <w:r w:rsidRPr="001F6931">
        <w:rPr>
          <w:color w:val="000000"/>
        </w:rPr>
        <w:t>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0A50AF" w:rsidRDefault="00F62562" w:rsidP="00994A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50AF">
              <w:rPr>
                <w:sz w:val="24"/>
                <w:szCs w:val="24"/>
              </w:rPr>
              <w:t xml:space="preserve">Начало работ: </w:t>
            </w:r>
            <w:r w:rsidR="00882046">
              <w:rPr>
                <w:sz w:val="24"/>
                <w:szCs w:val="24"/>
              </w:rPr>
              <w:t>21</w:t>
            </w:r>
            <w:r w:rsidR="008952B9" w:rsidRPr="000A50AF">
              <w:rPr>
                <w:sz w:val="24"/>
                <w:szCs w:val="24"/>
              </w:rPr>
              <w:t>.0</w:t>
            </w:r>
            <w:r w:rsidR="000B48FE">
              <w:rPr>
                <w:sz w:val="24"/>
                <w:szCs w:val="24"/>
              </w:rPr>
              <w:t>7</w:t>
            </w:r>
            <w:r w:rsidR="008952B9" w:rsidRPr="000A50AF">
              <w:rPr>
                <w:sz w:val="24"/>
                <w:szCs w:val="24"/>
              </w:rPr>
              <w:t>.2014</w:t>
            </w:r>
            <w:r w:rsidR="000A50AF" w:rsidRPr="000A50AF">
              <w:rPr>
                <w:sz w:val="24"/>
                <w:szCs w:val="24"/>
              </w:rPr>
              <w:t>*</w:t>
            </w:r>
          </w:p>
          <w:p w:rsidR="00F62562" w:rsidRPr="001F6931" w:rsidRDefault="00F62562" w:rsidP="007B315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0A50AF">
              <w:rPr>
                <w:sz w:val="24"/>
                <w:szCs w:val="24"/>
              </w:rPr>
              <w:t xml:space="preserve">Окончание работы: </w:t>
            </w:r>
            <w:r w:rsidR="007B3151" w:rsidRPr="000A50AF">
              <w:rPr>
                <w:sz w:val="24"/>
                <w:szCs w:val="24"/>
              </w:rPr>
              <w:t>1</w:t>
            </w:r>
            <w:r w:rsidR="00177228" w:rsidRPr="000A50AF">
              <w:rPr>
                <w:sz w:val="24"/>
                <w:szCs w:val="24"/>
                <w:lang w:val="en-US"/>
              </w:rPr>
              <w:t>8</w:t>
            </w:r>
            <w:r w:rsidR="00177228" w:rsidRPr="000A50AF">
              <w:rPr>
                <w:sz w:val="24"/>
                <w:szCs w:val="24"/>
              </w:rPr>
              <w:t>.0</w:t>
            </w:r>
            <w:r w:rsidR="00177228" w:rsidRPr="000A50AF">
              <w:rPr>
                <w:sz w:val="24"/>
                <w:szCs w:val="24"/>
                <w:lang w:val="en-US"/>
              </w:rPr>
              <w:t>5</w:t>
            </w:r>
            <w:r w:rsidR="004F32FF" w:rsidRPr="000A50AF">
              <w:rPr>
                <w:sz w:val="24"/>
                <w:szCs w:val="24"/>
              </w:rPr>
              <w:t>.2016</w:t>
            </w:r>
            <w:r w:rsidRPr="000A50AF">
              <w:rPr>
                <w:sz w:val="24"/>
                <w:szCs w:val="24"/>
              </w:rPr>
              <w:t>.</w:t>
            </w:r>
          </w:p>
        </w:tc>
      </w:tr>
    </w:tbl>
    <w:p w:rsidR="000A50AF" w:rsidRDefault="000A50AF" w:rsidP="000A50AF">
      <w:pPr>
        <w:shd w:val="clear" w:color="auto" w:fill="FFFFFF"/>
        <w:tabs>
          <w:tab w:val="left" w:pos="8565"/>
        </w:tabs>
        <w:jc w:val="both"/>
      </w:pPr>
      <w:r w:rsidRPr="00727B0D">
        <w:rPr>
          <w:bCs/>
          <w:color w:val="000000"/>
          <w:sz w:val="16"/>
          <w:szCs w:val="16"/>
        </w:rPr>
        <w:t>* срок начала выполнения работ, а также окончания по каждому этапу (кроме этапа 9 «</w:t>
      </w:r>
      <w:r w:rsidRPr="00727B0D">
        <w:rPr>
          <w:sz w:val="16"/>
          <w:szCs w:val="16"/>
        </w:rPr>
        <w:t>Окончательный отчет по НИОКР</w:t>
      </w:r>
      <w:r w:rsidRPr="00727B0D">
        <w:rPr>
          <w:bCs/>
          <w:color w:val="000000"/>
          <w:sz w:val="16"/>
          <w:szCs w:val="16"/>
        </w:rPr>
        <w:t>») в соответствии с календарным планом будет определяться по результатам проведения процедуры закупки</w:t>
      </w:r>
      <w:r w:rsidRPr="00AF3699">
        <w:rPr>
          <w:sz w:val="16"/>
          <w:szCs w:val="16"/>
        </w:rPr>
        <w:t>.</w:t>
      </w:r>
    </w:p>
    <w:p w:rsidR="000A50AF" w:rsidRPr="001F6931" w:rsidRDefault="000A50AF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9. ПОРЯДОК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9.1 Требования к документации для приемки </w:t>
            </w:r>
          </w:p>
        </w:tc>
      </w:tr>
      <w:tr w:rsidR="00F62562" w:rsidRPr="001F6931" w:rsidTr="00994AA8">
        <w:tc>
          <w:tcPr>
            <w:tcW w:w="9571" w:type="dxa"/>
          </w:tcPr>
          <w:p w:rsidR="006C460F" w:rsidRDefault="006C460F" w:rsidP="006C460F">
            <w:pPr>
              <w:ind w:firstLine="709"/>
              <w:jc w:val="both"/>
              <w:rPr>
                <w:bCs/>
                <w:color w:val="000000"/>
                <w:sz w:val="24"/>
                <w:szCs w:val="24"/>
              </w:rPr>
            </w:pPr>
            <w:r w:rsidRPr="00D8579A">
              <w:rPr>
                <w:bCs/>
                <w:color w:val="000000"/>
                <w:sz w:val="24"/>
                <w:szCs w:val="24"/>
              </w:rPr>
              <w:t>Перечень отчетных материалов представлен в Календарном плане</w:t>
            </w:r>
            <w:r w:rsidR="001246A0">
              <w:rPr>
                <w:bCs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D8579A">
              <w:rPr>
                <w:bCs/>
                <w:color w:val="000000"/>
                <w:sz w:val="24"/>
                <w:szCs w:val="24"/>
              </w:rPr>
              <w:t>. Исполнитель представляет Заказчику отчетные материалы согласно требованиям Календарного плана</w:t>
            </w:r>
            <w:r w:rsidR="001246A0">
              <w:rPr>
                <w:bCs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D8579A">
              <w:rPr>
                <w:bCs/>
                <w:color w:val="000000"/>
                <w:sz w:val="24"/>
                <w:szCs w:val="24"/>
              </w:rPr>
              <w:t>. Для продолжительных этапов Календарного плана</w:t>
            </w:r>
            <w:r w:rsidR="001246A0">
              <w:rPr>
                <w:bCs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D8579A">
              <w:rPr>
                <w:bCs/>
                <w:color w:val="000000"/>
                <w:sz w:val="24"/>
                <w:szCs w:val="24"/>
              </w:rPr>
              <w:t>, длящихся более трех месяцев, предусмотрены регулярные «Отчеты о ходе работ». «Отчет о ходе работ» должен содержать перечень этапов Календарного плана</w:t>
            </w:r>
            <w:r w:rsidR="001246A0">
              <w:rPr>
                <w:bCs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D8579A">
              <w:rPr>
                <w:bCs/>
                <w:color w:val="000000"/>
                <w:sz w:val="24"/>
                <w:szCs w:val="24"/>
              </w:rPr>
              <w:t xml:space="preserve">, по которым проводилась работа в отчетный период с кратким описанием достигнутых результатов и с указанием </w:t>
            </w:r>
            <w:proofErr w:type="spellStart"/>
            <w:r w:rsidRPr="00D8579A">
              <w:rPr>
                <w:bCs/>
                <w:color w:val="000000"/>
                <w:sz w:val="24"/>
                <w:szCs w:val="24"/>
              </w:rPr>
              <w:t>привлекавшихся</w:t>
            </w:r>
            <w:proofErr w:type="spellEnd"/>
            <w:r w:rsidRPr="00D8579A">
              <w:rPr>
                <w:bCs/>
                <w:color w:val="000000"/>
                <w:sz w:val="24"/>
                <w:szCs w:val="24"/>
              </w:rPr>
              <w:t xml:space="preserve"> к работе трудовых ресурсов. </w:t>
            </w:r>
          </w:p>
          <w:p w:rsidR="00C7526E" w:rsidRPr="00D8579A" w:rsidRDefault="00C7526E" w:rsidP="006C460F">
            <w:pPr>
              <w:ind w:firstLine="709"/>
              <w:jc w:val="both"/>
              <w:rPr>
                <w:bCs/>
                <w:color w:val="000000"/>
                <w:sz w:val="24"/>
                <w:szCs w:val="24"/>
              </w:rPr>
            </w:pPr>
            <w:r w:rsidRPr="00F3389A">
              <w:rPr>
                <w:sz w:val="24"/>
                <w:szCs w:val="24"/>
              </w:rPr>
              <w:t xml:space="preserve">Согласованная окончательная редакция нормативного документа </w:t>
            </w:r>
            <w:r>
              <w:rPr>
                <w:sz w:val="24"/>
                <w:szCs w:val="24"/>
              </w:rPr>
              <w:t>должна быть утверждена</w:t>
            </w:r>
            <w:r w:rsidRPr="00F3389A">
              <w:rPr>
                <w:sz w:val="24"/>
                <w:szCs w:val="24"/>
              </w:rPr>
              <w:t xml:space="preserve"> руководством ОАО «Атомэнергопроект» в качестве СТО по  расчету и применению анкерного крепежа технологического оборудования сейсмостойких АЭС.</w:t>
            </w:r>
          </w:p>
          <w:p w:rsidR="00F62562" w:rsidRPr="001F6931" w:rsidRDefault="006C460F" w:rsidP="00C7526E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D8579A">
              <w:rPr>
                <w:bCs/>
                <w:color w:val="000000"/>
                <w:sz w:val="24"/>
                <w:szCs w:val="24"/>
                <w:lang w:val="x-none"/>
              </w:rPr>
              <w:t>По окончании работ Исполнитель составляет Окончательный(сводный) отчет о выполнении работ с описанием выполненных НИОКР по договору, достигнутых результатах, оценкой эффективности проведенных работ и ссылками на отчетные материалы, указанные в Календарном плане</w:t>
            </w:r>
            <w:r w:rsidR="001246A0">
              <w:rPr>
                <w:bCs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D8579A">
              <w:rPr>
                <w:bCs/>
                <w:color w:val="000000"/>
                <w:sz w:val="24"/>
                <w:szCs w:val="24"/>
                <w:lang w:val="x-none"/>
              </w:rPr>
              <w:t xml:space="preserve"> и представленные Заказчику по завершению каждого этапа работ.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9.2 Порядок рассмотрения и приемки результатов работы</w:t>
            </w:r>
          </w:p>
        </w:tc>
      </w:tr>
      <w:tr w:rsidR="00F62562" w:rsidRPr="001F6931" w:rsidTr="00994AA8">
        <w:tc>
          <w:tcPr>
            <w:tcW w:w="9571" w:type="dxa"/>
          </w:tcPr>
          <w:p w:rsidR="00836A55" w:rsidRPr="00D8579A" w:rsidRDefault="00836A55" w:rsidP="00836A5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8579A">
              <w:rPr>
                <w:color w:val="000000"/>
                <w:sz w:val="24"/>
                <w:szCs w:val="24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D8579A">
              <w:rPr>
                <w:color w:val="000000"/>
                <w:sz w:val="24"/>
                <w:szCs w:val="24"/>
                <w:lang w:val="en-US"/>
              </w:rPr>
              <w:t>TIF</w:t>
            </w:r>
            <w:r w:rsidRPr="00D8579A">
              <w:rPr>
                <w:color w:val="000000"/>
                <w:sz w:val="24"/>
                <w:szCs w:val="24"/>
              </w:rPr>
              <w:t xml:space="preserve"> или </w:t>
            </w:r>
            <w:r w:rsidRPr="00D8579A">
              <w:rPr>
                <w:color w:val="000000"/>
                <w:sz w:val="24"/>
                <w:szCs w:val="24"/>
                <w:lang w:val="en-US"/>
              </w:rPr>
              <w:t>PDF</w:t>
            </w:r>
            <w:r w:rsidRPr="00D8579A">
              <w:rPr>
                <w:color w:val="000000"/>
                <w:sz w:val="24"/>
                <w:szCs w:val="24"/>
              </w:rPr>
              <w:t>.</w:t>
            </w:r>
          </w:p>
          <w:p w:rsidR="00836A55" w:rsidRPr="00D8579A" w:rsidRDefault="00836A55" w:rsidP="00836A5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8579A">
              <w:rPr>
                <w:color w:val="000000"/>
                <w:sz w:val="24"/>
                <w:szCs w:val="24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F62562" w:rsidRPr="001F6931" w:rsidRDefault="00836A55" w:rsidP="00836A5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D8579A">
              <w:rPr>
                <w:color w:val="000000"/>
                <w:sz w:val="24"/>
                <w:szCs w:val="24"/>
                <w:lang w:val="x-none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D8579A">
              <w:rPr>
                <w:color w:val="000000"/>
                <w:spacing w:val="-4"/>
                <w:sz w:val="24"/>
                <w:szCs w:val="24"/>
                <w:lang w:val="x-none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</w:tc>
      </w:tr>
    </w:tbl>
    <w:p w:rsidR="00F62562" w:rsidRPr="001F6931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ОТЧЕТНОСТИ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10.1 Отчетные материалы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0462F3" w:rsidRDefault="00F62562" w:rsidP="000462F3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0462F3">
              <w:rPr>
                <w:bCs/>
                <w:sz w:val="24"/>
                <w:szCs w:val="24"/>
              </w:rPr>
              <w:t xml:space="preserve">Перечень </w:t>
            </w:r>
            <w:r w:rsidR="00485E04">
              <w:rPr>
                <w:bCs/>
                <w:sz w:val="24"/>
                <w:szCs w:val="24"/>
              </w:rPr>
              <w:t xml:space="preserve">работ и </w:t>
            </w:r>
            <w:r w:rsidRPr="000462F3">
              <w:rPr>
                <w:bCs/>
                <w:sz w:val="24"/>
                <w:szCs w:val="24"/>
              </w:rPr>
              <w:t xml:space="preserve">отчетных материалов представлен </w:t>
            </w:r>
            <w:r w:rsidRPr="00733DD8">
              <w:rPr>
                <w:bCs/>
                <w:sz w:val="24"/>
                <w:szCs w:val="24"/>
              </w:rPr>
              <w:t>в Календарном плане</w:t>
            </w:r>
            <w:r w:rsidR="001246A0">
              <w:rPr>
                <w:bCs/>
                <w:sz w:val="24"/>
                <w:szCs w:val="24"/>
              </w:rPr>
              <w:t xml:space="preserve"> </w:t>
            </w:r>
            <w:r w:rsidR="001246A0">
              <w:rPr>
                <w:bCs/>
                <w:color w:val="000000"/>
                <w:sz w:val="24"/>
                <w:szCs w:val="24"/>
              </w:rPr>
              <w:t>(приложение №3 к проекту договора)</w:t>
            </w:r>
            <w:r w:rsidRPr="000462F3">
              <w:rPr>
                <w:bCs/>
                <w:sz w:val="24"/>
                <w:szCs w:val="24"/>
              </w:rPr>
              <w:t>. Исполнитель представляет Заказчику отчетные материалы согласно срокам Календарного плана</w:t>
            </w:r>
            <w:r w:rsidR="001246A0">
              <w:rPr>
                <w:bCs/>
                <w:sz w:val="24"/>
                <w:szCs w:val="24"/>
              </w:rPr>
              <w:t xml:space="preserve"> </w:t>
            </w:r>
            <w:r w:rsidR="001246A0">
              <w:rPr>
                <w:bCs/>
                <w:color w:val="000000"/>
                <w:sz w:val="24"/>
                <w:szCs w:val="24"/>
              </w:rPr>
              <w:t>(приложение №3 к проекту договора)</w:t>
            </w:r>
            <w:r w:rsidRPr="000462F3">
              <w:rPr>
                <w:bCs/>
                <w:sz w:val="24"/>
                <w:szCs w:val="24"/>
              </w:rPr>
              <w:t xml:space="preserve">. </w:t>
            </w:r>
          </w:p>
          <w:p w:rsidR="00F62562" w:rsidRPr="000462F3" w:rsidRDefault="00F62562" w:rsidP="000462F3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0462F3">
              <w:rPr>
                <w:bCs/>
                <w:sz w:val="24"/>
                <w:szCs w:val="24"/>
              </w:rPr>
              <w:t xml:space="preserve">Помимо этого, </w:t>
            </w:r>
            <w:r w:rsidRPr="000462F3">
              <w:rPr>
                <w:sz w:val="24"/>
                <w:szCs w:val="24"/>
              </w:rPr>
              <w:t xml:space="preserve">Заказчику ежеквартально предоставляется «Отчет о ходе выполнения работ». «Отчет о ходе выполнения работ» содержит перечень этапов Календарного плана, по которым выполнялись работы в отчетный период с кратким описанием достигнутых результатов и с указанием </w:t>
            </w:r>
            <w:proofErr w:type="spellStart"/>
            <w:r w:rsidRPr="000462F3">
              <w:rPr>
                <w:sz w:val="24"/>
                <w:szCs w:val="24"/>
              </w:rPr>
              <w:t>привлекавшихся</w:t>
            </w:r>
            <w:proofErr w:type="spellEnd"/>
            <w:r w:rsidRPr="000462F3">
              <w:rPr>
                <w:sz w:val="24"/>
                <w:szCs w:val="24"/>
              </w:rPr>
              <w:t xml:space="preserve"> к работе трудовых ресурсов.</w:t>
            </w:r>
          </w:p>
          <w:p w:rsidR="00F62562" w:rsidRPr="000462F3" w:rsidRDefault="00F62562" w:rsidP="000462F3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0462F3">
              <w:rPr>
                <w:bCs/>
                <w:sz w:val="24"/>
                <w:szCs w:val="24"/>
              </w:rPr>
              <w:t>По окончании работ Исполнитель составляет Окончательный (сводный) отчет о выполнении работ с описанием выполненных НИОКР по договору, достигнутых результатах, оценкой эффективности проведенных работ и ссылками на отчетные материалы, указанные в Календарном плане</w:t>
            </w:r>
            <w:r w:rsidR="001246A0">
              <w:rPr>
                <w:bCs/>
                <w:sz w:val="24"/>
                <w:szCs w:val="24"/>
              </w:rPr>
              <w:t xml:space="preserve"> </w:t>
            </w:r>
            <w:r w:rsidR="001246A0">
              <w:rPr>
                <w:bCs/>
                <w:color w:val="000000"/>
                <w:sz w:val="24"/>
                <w:szCs w:val="24"/>
              </w:rPr>
              <w:t>(приложение №3 к проекту договора)</w:t>
            </w:r>
            <w:r w:rsidRPr="000462F3">
              <w:rPr>
                <w:bCs/>
                <w:sz w:val="24"/>
                <w:szCs w:val="24"/>
              </w:rPr>
              <w:t xml:space="preserve"> и представленные Заказчику по завершению каждого этапа работ.</w:t>
            </w:r>
          </w:p>
          <w:p w:rsidR="00F62562" w:rsidRPr="001F6931" w:rsidRDefault="00F62562" w:rsidP="000462F3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0462F3">
              <w:rPr>
                <w:sz w:val="24"/>
                <w:szCs w:val="24"/>
              </w:rPr>
              <w:t>Разработка, оформление и передача Заказчику отчетных материалов должна осуществляться в соответствие с серией стандартов организации СТО СМК-ПКФ-018-12 «Управление разработкой проекта».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F6931" w:rsidRDefault="00F62562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10.2 Формат отчетной документации</w:t>
            </w:r>
          </w:p>
        </w:tc>
      </w:tr>
      <w:tr w:rsidR="00F62562" w:rsidRPr="001F6931" w:rsidTr="00994AA8">
        <w:tc>
          <w:tcPr>
            <w:tcW w:w="9571" w:type="dxa"/>
          </w:tcPr>
          <w:p w:rsidR="00F62562" w:rsidRPr="00141C41" w:rsidRDefault="00F62562" w:rsidP="000462F3">
            <w:pPr>
              <w:pStyle w:val="a7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C41">
              <w:rPr>
                <w:rFonts w:ascii="Times New Roman" w:hAnsi="Times New Roman"/>
                <w:sz w:val="24"/>
                <w:szCs w:val="24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141C41">
              <w:rPr>
                <w:rFonts w:ascii="Times New Roman" w:hAnsi="Times New Roman"/>
                <w:sz w:val="24"/>
                <w:szCs w:val="24"/>
                <w:lang w:val="en-US"/>
              </w:rPr>
              <w:t>TIF</w:t>
            </w:r>
            <w:r w:rsidRPr="00141C4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141C41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141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2562" w:rsidRPr="00141C41" w:rsidRDefault="00F62562" w:rsidP="000462F3">
            <w:pPr>
              <w:pStyle w:val="a7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C41">
              <w:rPr>
                <w:rFonts w:ascii="Times New Roman" w:hAnsi="Times New Roman"/>
                <w:sz w:val="24"/>
                <w:szCs w:val="24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F62562" w:rsidRPr="00EA090A" w:rsidRDefault="00F62562" w:rsidP="00EA090A">
            <w:pPr>
              <w:pStyle w:val="a5"/>
              <w:ind w:firstLine="709"/>
              <w:rPr>
                <w:spacing w:val="-4"/>
                <w:szCs w:val="24"/>
              </w:rPr>
            </w:pPr>
            <w:r w:rsidRPr="00740CF0">
              <w:rPr>
                <w:szCs w:val="24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740CF0">
              <w:rPr>
                <w:spacing w:val="-4"/>
                <w:szCs w:val="24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</w:tc>
      </w:tr>
    </w:tbl>
    <w:p w:rsidR="00F62562" w:rsidRDefault="00F62562" w:rsidP="00315E3E">
      <w:pPr>
        <w:jc w:val="center"/>
        <w:rPr>
          <w:color w:val="000000"/>
        </w:rPr>
      </w:pPr>
    </w:p>
    <w:p w:rsidR="00F62562" w:rsidRPr="001F6931" w:rsidRDefault="00F62562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11. ПЕРЕЧЕНЬ ПРИНЯТЫХ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F62562" w:rsidRPr="001F6931" w:rsidTr="00994AA8">
        <w:trPr>
          <w:trHeight w:val="399"/>
        </w:trPr>
        <w:tc>
          <w:tcPr>
            <w:tcW w:w="851" w:type="dxa"/>
            <w:vAlign w:val="center"/>
          </w:tcPr>
          <w:p w:rsidR="00F62562" w:rsidRPr="001F6931" w:rsidRDefault="00F62562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Align w:val="center"/>
          </w:tcPr>
          <w:p w:rsidR="00F62562" w:rsidRPr="001F6931" w:rsidRDefault="00F62562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vAlign w:val="center"/>
          </w:tcPr>
          <w:p w:rsidR="00F62562" w:rsidRPr="001F6931" w:rsidRDefault="00F62562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62562" w:rsidRPr="001F6931" w:rsidTr="00994AA8">
        <w:trPr>
          <w:trHeight w:val="399"/>
        </w:trPr>
        <w:tc>
          <w:tcPr>
            <w:tcW w:w="851" w:type="dxa"/>
          </w:tcPr>
          <w:p w:rsidR="00F62562" w:rsidRPr="00A5172A" w:rsidRDefault="00F62562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2562" w:rsidRPr="00A66576" w:rsidRDefault="00DC151F" w:rsidP="00994AA8">
            <w:pPr>
              <w:autoSpaceDE w:val="0"/>
              <w:autoSpaceDN w:val="0"/>
              <w:adjustRightInd w:val="0"/>
              <w:rPr>
                <w:rFonts w:eastAsia="Calibri"/>
                <w:spacing w:val="-4"/>
                <w:sz w:val="24"/>
                <w:szCs w:val="24"/>
              </w:rPr>
            </w:pPr>
            <w:r w:rsidRPr="00A66576">
              <w:rPr>
                <w:rFonts w:eastAsia="Calibri"/>
                <w:spacing w:val="-4"/>
                <w:sz w:val="24"/>
                <w:szCs w:val="24"/>
              </w:rPr>
              <w:t>ТМО</w:t>
            </w:r>
          </w:p>
        </w:tc>
        <w:tc>
          <w:tcPr>
            <w:tcW w:w="6379" w:type="dxa"/>
          </w:tcPr>
          <w:p w:rsidR="00F62562" w:rsidRPr="00A66576" w:rsidRDefault="00DC151F" w:rsidP="00994AA8">
            <w:pPr>
              <w:jc w:val="both"/>
              <w:rPr>
                <w:rFonts w:eastAsia="Calibri"/>
                <w:spacing w:val="-4"/>
                <w:sz w:val="24"/>
                <w:szCs w:val="24"/>
              </w:rPr>
            </w:pPr>
            <w:r w:rsidRPr="00A66576">
              <w:rPr>
                <w:rFonts w:eastAsia="Calibri"/>
                <w:spacing w:val="-4"/>
                <w:sz w:val="24"/>
                <w:szCs w:val="24"/>
              </w:rPr>
              <w:t>Тепломеханическое оборудование</w:t>
            </w:r>
          </w:p>
        </w:tc>
      </w:tr>
      <w:tr w:rsidR="00DC151F" w:rsidRPr="001F6931" w:rsidTr="00994AA8">
        <w:trPr>
          <w:trHeight w:val="399"/>
        </w:trPr>
        <w:tc>
          <w:tcPr>
            <w:tcW w:w="851" w:type="dxa"/>
          </w:tcPr>
          <w:p w:rsidR="00DC151F" w:rsidRPr="00A5172A" w:rsidRDefault="00DC151F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151F" w:rsidRPr="00A66576" w:rsidRDefault="00A66576" w:rsidP="00994AA8">
            <w:pPr>
              <w:autoSpaceDE w:val="0"/>
              <w:autoSpaceDN w:val="0"/>
              <w:adjustRightInd w:val="0"/>
              <w:rPr>
                <w:rFonts w:eastAsia="Calibri"/>
                <w:spacing w:val="-4"/>
                <w:sz w:val="24"/>
                <w:szCs w:val="24"/>
              </w:rPr>
            </w:pPr>
            <w:r w:rsidRPr="00A66576">
              <w:rPr>
                <w:bCs/>
                <w:sz w:val="24"/>
                <w:szCs w:val="24"/>
              </w:rPr>
              <w:t>ВВЭР-ТОИ</w:t>
            </w:r>
          </w:p>
        </w:tc>
        <w:tc>
          <w:tcPr>
            <w:tcW w:w="6379" w:type="dxa"/>
          </w:tcPr>
          <w:p w:rsidR="00DC151F" w:rsidRPr="00A66576" w:rsidRDefault="00A66576" w:rsidP="00994AA8">
            <w:pPr>
              <w:jc w:val="both"/>
              <w:rPr>
                <w:rFonts w:eastAsia="Calibri"/>
                <w:spacing w:val="-4"/>
                <w:sz w:val="24"/>
                <w:szCs w:val="24"/>
              </w:rPr>
            </w:pPr>
            <w:r>
              <w:rPr>
                <w:rFonts w:eastAsia="Calibri"/>
                <w:spacing w:val="-4"/>
                <w:sz w:val="24"/>
                <w:szCs w:val="24"/>
              </w:rPr>
              <w:t>Т</w:t>
            </w:r>
            <w:r w:rsidRPr="00A66576">
              <w:rPr>
                <w:rFonts w:eastAsia="Calibri"/>
                <w:spacing w:val="-4"/>
                <w:sz w:val="24"/>
                <w:szCs w:val="24"/>
              </w:rPr>
              <w:t xml:space="preserve">иповой оптимизированный и </w:t>
            </w:r>
            <w:proofErr w:type="spellStart"/>
            <w:r w:rsidRPr="00A66576">
              <w:rPr>
                <w:rFonts w:eastAsia="Calibri"/>
                <w:spacing w:val="-4"/>
                <w:sz w:val="24"/>
                <w:szCs w:val="24"/>
              </w:rPr>
              <w:t>информатизированный</w:t>
            </w:r>
            <w:proofErr w:type="spellEnd"/>
            <w:r w:rsidRPr="00A66576">
              <w:rPr>
                <w:rFonts w:eastAsia="Calibri"/>
                <w:spacing w:val="-4"/>
                <w:sz w:val="24"/>
                <w:szCs w:val="24"/>
              </w:rPr>
              <w:t xml:space="preserve"> энергоблок технологии ВВЭР</w:t>
            </w:r>
          </w:p>
        </w:tc>
      </w:tr>
      <w:tr w:rsidR="00A66576" w:rsidRPr="001F6931" w:rsidTr="00994AA8">
        <w:trPr>
          <w:trHeight w:val="399"/>
        </w:trPr>
        <w:tc>
          <w:tcPr>
            <w:tcW w:w="851" w:type="dxa"/>
          </w:tcPr>
          <w:p w:rsidR="00A66576" w:rsidRPr="00A5172A" w:rsidRDefault="00A66576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6576" w:rsidRPr="00A66576" w:rsidRDefault="00A66576" w:rsidP="00994AA8">
            <w:pPr>
              <w:autoSpaceDE w:val="0"/>
              <w:autoSpaceDN w:val="0"/>
              <w:adjustRightInd w:val="0"/>
              <w:rPr>
                <w:rFonts w:eastAsia="Calibri"/>
                <w:spacing w:val="-4"/>
                <w:sz w:val="24"/>
                <w:szCs w:val="24"/>
              </w:rPr>
            </w:pPr>
            <w:r>
              <w:rPr>
                <w:rFonts w:eastAsia="Calibri"/>
                <w:spacing w:val="-4"/>
                <w:sz w:val="24"/>
                <w:szCs w:val="24"/>
              </w:rPr>
              <w:t>ВВЭР</w:t>
            </w:r>
          </w:p>
        </w:tc>
        <w:tc>
          <w:tcPr>
            <w:tcW w:w="6379" w:type="dxa"/>
          </w:tcPr>
          <w:p w:rsidR="00A66576" w:rsidRPr="00A66576" w:rsidRDefault="00A66576" w:rsidP="00994AA8">
            <w:pPr>
              <w:jc w:val="both"/>
              <w:rPr>
                <w:rFonts w:eastAsia="Calibri"/>
                <w:spacing w:val="-4"/>
                <w:sz w:val="24"/>
                <w:szCs w:val="24"/>
              </w:rPr>
            </w:pPr>
            <w:r>
              <w:rPr>
                <w:rFonts w:eastAsia="Calibri"/>
                <w:spacing w:val="-4"/>
                <w:sz w:val="24"/>
                <w:szCs w:val="24"/>
              </w:rPr>
              <w:t>В</w:t>
            </w:r>
            <w:r w:rsidRPr="00A66576">
              <w:rPr>
                <w:rFonts w:eastAsia="Calibri"/>
                <w:spacing w:val="-4"/>
                <w:sz w:val="24"/>
                <w:szCs w:val="24"/>
              </w:rPr>
              <w:t>одо-водяной энергетический реактор</w:t>
            </w:r>
          </w:p>
        </w:tc>
      </w:tr>
    </w:tbl>
    <w:p w:rsidR="00F62562" w:rsidRPr="001F6931" w:rsidRDefault="00F62562" w:rsidP="00315E3E">
      <w:pPr>
        <w:ind w:firstLine="567"/>
        <w:jc w:val="both"/>
        <w:rPr>
          <w:color w:val="000000"/>
          <w:sz w:val="24"/>
          <w:szCs w:val="24"/>
        </w:rPr>
      </w:pPr>
    </w:p>
    <w:p w:rsidR="00F62562" w:rsidRPr="001F6931" w:rsidRDefault="00F62562" w:rsidP="00315E3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>РАЗДЕЛ 12. ПЕРЕЧЕНЬ ПРИЛОЖЕНИЙ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6442"/>
        <w:gridCol w:w="1418"/>
      </w:tblGrid>
      <w:tr w:rsidR="00F62562" w:rsidRPr="001F6931" w:rsidTr="00457BD6">
        <w:tc>
          <w:tcPr>
            <w:tcW w:w="1711" w:type="dxa"/>
          </w:tcPr>
          <w:p w:rsidR="00F62562" w:rsidRPr="001F6931" w:rsidRDefault="00F62562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2" w:type="dxa"/>
          </w:tcPr>
          <w:p w:rsidR="00F62562" w:rsidRPr="001F6931" w:rsidRDefault="00F62562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</w:tcPr>
          <w:p w:rsidR="0060550C" w:rsidRDefault="0060550C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  <w:p w:rsidR="00F62562" w:rsidRPr="001F6931" w:rsidRDefault="0060550C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страниц</w:t>
            </w:r>
          </w:p>
        </w:tc>
      </w:tr>
      <w:tr w:rsidR="008E01F8" w:rsidRPr="001F6931" w:rsidTr="00457BD6">
        <w:tc>
          <w:tcPr>
            <w:tcW w:w="1711" w:type="dxa"/>
            <w:vAlign w:val="center"/>
          </w:tcPr>
          <w:p w:rsidR="008E01F8" w:rsidRDefault="005D4730" w:rsidP="00994A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42" w:type="dxa"/>
          </w:tcPr>
          <w:p w:rsidR="008E01F8" w:rsidRPr="008E01F8" w:rsidRDefault="008E01F8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8E01F8">
              <w:rPr>
                <w:color w:val="000000"/>
                <w:sz w:val="24"/>
                <w:szCs w:val="24"/>
              </w:rPr>
              <w:t>Исходные данные для строительной части. Нагрузки и воздействия для  АЭС ВВЭР-ТОИ</w:t>
            </w:r>
          </w:p>
        </w:tc>
        <w:tc>
          <w:tcPr>
            <w:tcW w:w="1418" w:type="dxa"/>
          </w:tcPr>
          <w:p w:rsidR="008E01F8" w:rsidRPr="008E01F8" w:rsidRDefault="000A50AF" w:rsidP="00994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F62562" w:rsidRPr="001F6931" w:rsidTr="00457BD6">
        <w:tc>
          <w:tcPr>
            <w:tcW w:w="1711" w:type="dxa"/>
            <w:vAlign w:val="center"/>
          </w:tcPr>
          <w:p w:rsidR="00F62562" w:rsidRPr="001F6931" w:rsidRDefault="005D4730" w:rsidP="00994A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42" w:type="dxa"/>
          </w:tcPr>
          <w:p w:rsidR="00F62562" w:rsidRPr="008E01F8" w:rsidRDefault="00F62562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8E01F8">
              <w:rPr>
                <w:color w:val="000000"/>
                <w:sz w:val="24"/>
                <w:szCs w:val="24"/>
              </w:rPr>
              <w:t>Матрица испытаний (проект)</w:t>
            </w:r>
          </w:p>
        </w:tc>
        <w:tc>
          <w:tcPr>
            <w:tcW w:w="1418" w:type="dxa"/>
          </w:tcPr>
          <w:p w:rsidR="00F62562" w:rsidRPr="008E01F8" w:rsidRDefault="000A50AF" w:rsidP="00994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0A50AF" w:rsidRPr="001F6931" w:rsidTr="00457BD6">
        <w:tc>
          <w:tcPr>
            <w:tcW w:w="1711" w:type="dxa"/>
            <w:vAlign w:val="center"/>
          </w:tcPr>
          <w:p w:rsidR="000A50AF" w:rsidRPr="005D4730" w:rsidRDefault="000A50AF" w:rsidP="00994A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42" w:type="dxa"/>
          </w:tcPr>
          <w:p w:rsidR="000A50AF" w:rsidRPr="008E01F8" w:rsidRDefault="000A50AF" w:rsidP="00166838">
            <w:pPr>
              <w:jc w:val="both"/>
              <w:rPr>
                <w:color w:val="000000"/>
                <w:sz w:val="24"/>
                <w:szCs w:val="24"/>
              </w:rPr>
            </w:pPr>
            <w:r w:rsidRPr="008E01F8">
              <w:rPr>
                <w:color w:val="000000"/>
                <w:sz w:val="24"/>
                <w:szCs w:val="24"/>
              </w:rPr>
              <w:t>Отчет ОАО «Атомэнергопроект» «Анализ существующих типов болтов и методик расчета».</w:t>
            </w:r>
          </w:p>
        </w:tc>
        <w:tc>
          <w:tcPr>
            <w:tcW w:w="1418" w:type="dxa"/>
          </w:tcPr>
          <w:p w:rsidR="000A50AF" w:rsidRPr="000A50AF" w:rsidRDefault="000A50AF" w:rsidP="0016683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</w:tbl>
    <w:p w:rsidR="00CE105A" w:rsidRPr="001555B0" w:rsidRDefault="00CE105A" w:rsidP="000A50AF">
      <w:pPr>
        <w:ind w:left="284"/>
        <w:jc w:val="both"/>
        <w:rPr>
          <w:sz w:val="24"/>
          <w:szCs w:val="24"/>
        </w:rPr>
      </w:pPr>
    </w:p>
    <w:sectPr w:rsidR="00CE105A" w:rsidRPr="001555B0" w:rsidSect="00557A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E55" w:rsidRDefault="00645E55">
      <w:r>
        <w:separator/>
      </w:r>
    </w:p>
  </w:endnote>
  <w:endnote w:type="continuationSeparator" w:id="0">
    <w:p w:rsidR="00645E55" w:rsidRDefault="0064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F8" w:rsidRDefault="008E01F8" w:rsidP="008E01F8">
    <w:pPr>
      <w:pStyle w:val="ab"/>
      <w:jc w:val="right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D2C98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E55" w:rsidRDefault="00645E55">
      <w:r>
        <w:separator/>
      </w:r>
    </w:p>
  </w:footnote>
  <w:footnote w:type="continuationSeparator" w:id="0">
    <w:p w:rsidR="00645E55" w:rsidRDefault="00645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A47"/>
    <w:multiLevelType w:val="hybridMultilevel"/>
    <w:tmpl w:val="7CE02778"/>
    <w:lvl w:ilvl="0" w:tplc="FFFFFFFF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38FE"/>
    <w:multiLevelType w:val="hybridMultilevel"/>
    <w:tmpl w:val="336AF0FA"/>
    <w:lvl w:ilvl="0" w:tplc="FFFFFFFF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80728"/>
    <w:multiLevelType w:val="hybridMultilevel"/>
    <w:tmpl w:val="624C5C7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1B2E61"/>
    <w:multiLevelType w:val="hybridMultilevel"/>
    <w:tmpl w:val="EC507976"/>
    <w:lvl w:ilvl="0" w:tplc="FFFFFFFF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04A1DF1"/>
    <w:multiLevelType w:val="hybridMultilevel"/>
    <w:tmpl w:val="60F2B150"/>
    <w:lvl w:ilvl="0" w:tplc="81DC3F3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7067E72"/>
    <w:multiLevelType w:val="hybridMultilevel"/>
    <w:tmpl w:val="577CBA5E"/>
    <w:lvl w:ilvl="0" w:tplc="EE4C60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CC73A94"/>
    <w:multiLevelType w:val="hybridMultilevel"/>
    <w:tmpl w:val="5C801FAE"/>
    <w:lvl w:ilvl="0" w:tplc="0DFA8630">
      <w:numFmt w:val="bullet"/>
      <w:lvlText w:val=""/>
      <w:lvlJc w:val="left"/>
      <w:pPr>
        <w:ind w:left="100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1F563AE"/>
    <w:multiLevelType w:val="hybridMultilevel"/>
    <w:tmpl w:val="A09C1A32"/>
    <w:lvl w:ilvl="0" w:tplc="FFFFFFFF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2817DD"/>
    <w:multiLevelType w:val="hybridMultilevel"/>
    <w:tmpl w:val="07F800AE"/>
    <w:lvl w:ilvl="0" w:tplc="FFFFFFFF">
      <w:start w:val="1"/>
      <w:numFmt w:val="decimal"/>
      <w:lvlText w:val="%1."/>
      <w:lvlJc w:val="left"/>
      <w:pPr>
        <w:ind w:left="3261" w:hanging="360"/>
      </w:pPr>
      <w:rPr>
        <w:rFonts w:cs="Times New Roman"/>
      </w:rPr>
    </w:lvl>
    <w:lvl w:ilvl="1" w:tplc="FFFFFFFF">
      <w:start w:val="1"/>
      <w:numFmt w:val="bullet"/>
      <w:lvlText w:val="­"/>
      <w:lvlJc w:val="left"/>
      <w:pPr>
        <w:ind w:left="3905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470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542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614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86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58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830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9021" w:hanging="180"/>
      </w:pPr>
      <w:rPr>
        <w:rFonts w:cs="Times New Roman"/>
      </w:rPr>
    </w:lvl>
  </w:abstractNum>
  <w:abstractNum w:abstractNumId="9">
    <w:nsid w:val="23FC3EA9"/>
    <w:multiLevelType w:val="hybridMultilevel"/>
    <w:tmpl w:val="1A7413BE"/>
    <w:lvl w:ilvl="0" w:tplc="EE4C6046">
      <w:start w:val="1"/>
      <w:numFmt w:val="bullet"/>
      <w:lvlText w:val="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  <w:color w:val="auto"/>
      </w:rPr>
    </w:lvl>
    <w:lvl w:ilvl="1" w:tplc="EE4C6046">
      <w:start w:val="1"/>
      <w:numFmt w:val="bullet"/>
      <w:lvlText w:val=""/>
      <w:lvlJc w:val="left"/>
      <w:pPr>
        <w:tabs>
          <w:tab w:val="num" w:pos="1757"/>
        </w:tabs>
        <w:ind w:left="1757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5D6778"/>
    <w:multiLevelType w:val="hybridMultilevel"/>
    <w:tmpl w:val="4A5ACF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9B1267C"/>
    <w:multiLevelType w:val="hybridMultilevel"/>
    <w:tmpl w:val="1BA86B1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74F37"/>
    <w:multiLevelType w:val="hybridMultilevel"/>
    <w:tmpl w:val="69D2231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D0404AD"/>
    <w:multiLevelType w:val="hybridMultilevel"/>
    <w:tmpl w:val="FBC07704"/>
    <w:lvl w:ilvl="0" w:tplc="0419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430E3D68"/>
    <w:multiLevelType w:val="hybridMultilevel"/>
    <w:tmpl w:val="7406712E"/>
    <w:lvl w:ilvl="0" w:tplc="EE4C60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3624E35"/>
    <w:multiLevelType w:val="hybridMultilevel"/>
    <w:tmpl w:val="502ACF8A"/>
    <w:lvl w:ilvl="0" w:tplc="5B1A779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EB40B4"/>
    <w:multiLevelType w:val="hybridMultilevel"/>
    <w:tmpl w:val="DEBC522C"/>
    <w:lvl w:ilvl="0" w:tplc="EE4C60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840058"/>
    <w:multiLevelType w:val="hybridMultilevel"/>
    <w:tmpl w:val="B9BCEE50"/>
    <w:lvl w:ilvl="0" w:tplc="EE4C604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786FAE"/>
    <w:multiLevelType w:val="hybridMultilevel"/>
    <w:tmpl w:val="6A4676E6"/>
    <w:lvl w:ilvl="0" w:tplc="EE4C60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74311D"/>
    <w:multiLevelType w:val="hybridMultilevel"/>
    <w:tmpl w:val="CD1080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4686AA7"/>
    <w:multiLevelType w:val="hybridMultilevel"/>
    <w:tmpl w:val="D01A16F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FC84EB5"/>
    <w:multiLevelType w:val="hybridMultilevel"/>
    <w:tmpl w:val="8264CB18"/>
    <w:lvl w:ilvl="0" w:tplc="7A5C898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613B568B"/>
    <w:multiLevelType w:val="hybridMultilevel"/>
    <w:tmpl w:val="BD889A5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83B7FC5"/>
    <w:multiLevelType w:val="hybridMultilevel"/>
    <w:tmpl w:val="D9A64D98"/>
    <w:lvl w:ilvl="0" w:tplc="FFFFFFFF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7734CD3"/>
    <w:multiLevelType w:val="hybridMultilevel"/>
    <w:tmpl w:val="48F69C86"/>
    <w:lvl w:ilvl="0" w:tplc="BD1207CA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C8128C8"/>
    <w:multiLevelType w:val="hybridMultilevel"/>
    <w:tmpl w:val="6852898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5"/>
  </w:num>
  <w:num w:numId="5">
    <w:abstractNumId w:val="20"/>
  </w:num>
  <w:num w:numId="6">
    <w:abstractNumId w:val="22"/>
  </w:num>
  <w:num w:numId="7">
    <w:abstractNumId w:val="2"/>
  </w:num>
  <w:num w:numId="8">
    <w:abstractNumId w:val="12"/>
  </w:num>
  <w:num w:numId="9">
    <w:abstractNumId w:val="23"/>
  </w:num>
  <w:num w:numId="10">
    <w:abstractNumId w:val="3"/>
  </w:num>
  <w:num w:numId="11">
    <w:abstractNumId w:val="16"/>
  </w:num>
  <w:num w:numId="12">
    <w:abstractNumId w:val="5"/>
  </w:num>
  <w:num w:numId="13">
    <w:abstractNumId w:val="14"/>
  </w:num>
  <w:num w:numId="14">
    <w:abstractNumId w:val="15"/>
  </w:num>
  <w:num w:numId="15">
    <w:abstractNumId w:val="4"/>
  </w:num>
  <w:num w:numId="16">
    <w:abstractNumId w:val="13"/>
  </w:num>
  <w:num w:numId="17">
    <w:abstractNumId w:val="6"/>
  </w:num>
  <w:num w:numId="18">
    <w:abstractNumId w:val="10"/>
  </w:num>
  <w:num w:numId="1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7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8"/>
  </w:num>
  <w:num w:numId="29">
    <w:abstractNumId w:val="24"/>
  </w:num>
  <w:num w:numId="30">
    <w:abstractNumId w:val="21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3E"/>
    <w:rsid w:val="00000EAF"/>
    <w:rsid w:val="00003D4D"/>
    <w:rsid w:val="00026393"/>
    <w:rsid w:val="00032168"/>
    <w:rsid w:val="000329F1"/>
    <w:rsid w:val="00032A95"/>
    <w:rsid w:val="00040696"/>
    <w:rsid w:val="000462F3"/>
    <w:rsid w:val="00054823"/>
    <w:rsid w:val="00066B3F"/>
    <w:rsid w:val="0006777C"/>
    <w:rsid w:val="00067BDF"/>
    <w:rsid w:val="00080E88"/>
    <w:rsid w:val="00081F49"/>
    <w:rsid w:val="00090AE1"/>
    <w:rsid w:val="00090F3B"/>
    <w:rsid w:val="000A4C1F"/>
    <w:rsid w:val="000A50AF"/>
    <w:rsid w:val="000A7B2D"/>
    <w:rsid w:val="000B48FE"/>
    <w:rsid w:val="000C16F6"/>
    <w:rsid w:val="000C56DA"/>
    <w:rsid w:val="000D6423"/>
    <w:rsid w:val="00106302"/>
    <w:rsid w:val="00107084"/>
    <w:rsid w:val="001110F5"/>
    <w:rsid w:val="00112367"/>
    <w:rsid w:val="001126AD"/>
    <w:rsid w:val="00114D17"/>
    <w:rsid w:val="00116B20"/>
    <w:rsid w:val="001246A0"/>
    <w:rsid w:val="00132517"/>
    <w:rsid w:val="00141C41"/>
    <w:rsid w:val="00145364"/>
    <w:rsid w:val="00147AB6"/>
    <w:rsid w:val="001537D7"/>
    <w:rsid w:val="001554CD"/>
    <w:rsid w:val="001555B0"/>
    <w:rsid w:val="00156502"/>
    <w:rsid w:val="00160DF9"/>
    <w:rsid w:val="00163337"/>
    <w:rsid w:val="001729FD"/>
    <w:rsid w:val="00172E77"/>
    <w:rsid w:val="00177228"/>
    <w:rsid w:val="00190197"/>
    <w:rsid w:val="00192C55"/>
    <w:rsid w:val="001B6B4C"/>
    <w:rsid w:val="001C3230"/>
    <w:rsid w:val="001C37CE"/>
    <w:rsid w:val="001C4E80"/>
    <w:rsid w:val="001C79F4"/>
    <w:rsid w:val="001D4BBC"/>
    <w:rsid w:val="001E1829"/>
    <w:rsid w:val="001F0B27"/>
    <w:rsid w:val="001F0FB1"/>
    <w:rsid w:val="001F457C"/>
    <w:rsid w:val="001F6931"/>
    <w:rsid w:val="001F6AA9"/>
    <w:rsid w:val="001F7315"/>
    <w:rsid w:val="001F7864"/>
    <w:rsid w:val="002005CB"/>
    <w:rsid w:val="00200FFB"/>
    <w:rsid w:val="002057F2"/>
    <w:rsid w:val="00207EFE"/>
    <w:rsid w:val="002115C0"/>
    <w:rsid w:val="00212A00"/>
    <w:rsid w:val="00215E56"/>
    <w:rsid w:val="00221725"/>
    <w:rsid w:val="00225E8F"/>
    <w:rsid w:val="00237D2F"/>
    <w:rsid w:val="002460AA"/>
    <w:rsid w:val="00251E9A"/>
    <w:rsid w:val="00252AC5"/>
    <w:rsid w:val="00261C7C"/>
    <w:rsid w:val="00263DAF"/>
    <w:rsid w:val="00276DA2"/>
    <w:rsid w:val="00287A6A"/>
    <w:rsid w:val="00292F02"/>
    <w:rsid w:val="002A3C06"/>
    <w:rsid w:val="002B045D"/>
    <w:rsid w:val="002B0A39"/>
    <w:rsid w:val="002C09D9"/>
    <w:rsid w:val="002D7176"/>
    <w:rsid w:val="002D79CE"/>
    <w:rsid w:val="002E1F20"/>
    <w:rsid w:val="002F1D36"/>
    <w:rsid w:val="002F4433"/>
    <w:rsid w:val="002F76A1"/>
    <w:rsid w:val="003013AB"/>
    <w:rsid w:val="003064E4"/>
    <w:rsid w:val="00306D54"/>
    <w:rsid w:val="00310393"/>
    <w:rsid w:val="00311F04"/>
    <w:rsid w:val="0031238F"/>
    <w:rsid w:val="00312D4A"/>
    <w:rsid w:val="00315E3E"/>
    <w:rsid w:val="00321206"/>
    <w:rsid w:val="00326387"/>
    <w:rsid w:val="003268A8"/>
    <w:rsid w:val="00327E5F"/>
    <w:rsid w:val="00331D85"/>
    <w:rsid w:val="0035286C"/>
    <w:rsid w:val="003627D3"/>
    <w:rsid w:val="003654C5"/>
    <w:rsid w:val="00367255"/>
    <w:rsid w:val="003868F9"/>
    <w:rsid w:val="00387EAB"/>
    <w:rsid w:val="00391184"/>
    <w:rsid w:val="00396F13"/>
    <w:rsid w:val="0039710C"/>
    <w:rsid w:val="003A0E92"/>
    <w:rsid w:val="003A2D28"/>
    <w:rsid w:val="003B08B2"/>
    <w:rsid w:val="003B320A"/>
    <w:rsid w:val="003C02E0"/>
    <w:rsid w:val="003C0B57"/>
    <w:rsid w:val="003C2112"/>
    <w:rsid w:val="003D1302"/>
    <w:rsid w:val="003D1BF2"/>
    <w:rsid w:val="003D44F3"/>
    <w:rsid w:val="003D49E6"/>
    <w:rsid w:val="003E2B3F"/>
    <w:rsid w:val="00407ACB"/>
    <w:rsid w:val="00407D9F"/>
    <w:rsid w:val="004115BA"/>
    <w:rsid w:val="00415371"/>
    <w:rsid w:val="00417BF5"/>
    <w:rsid w:val="00421BA4"/>
    <w:rsid w:val="00421E1E"/>
    <w:rsid w:val="00422C61"/>
    <w:rsid w:val="00425C9E"/>
    <w:rsid w:val="004262BE"/>
    <w:rsid w:val="00430E34"/>
    <w:rsid w:val="00436453"/>
    <w:rsid w:val="00444E34"/>
    <w:rsid w:val="00457BD6"/>
    <w:rsid w:val="004603C0"/>
    <w:rsid w:val="00467A81"/>
    <w:rsid w:val="0047145D"/>
    <w:rsid w:val="00474800"/>
    <w:rsid w:val="00485E04"/>
    <w:rsid w:val="00492B20"/>
    <w:rsid w:val="0049586D"/>
    <w:rsid w:val="00495A6C"/>
    <w:rsid w:val="004965BD"/>
    <w:rsid w:val="004A00B4"/>
    <w:rsid w:val="004B086C"/>
    <w:rsid w:val="004B1238"/>
    <w:rsid w:val="004C2642"/>
    <w:rsid w:val="004C3BF7"/>
    <w:rsid w:val="004D30F0"/>
    <w:rsid w:val="004E661C"/>
    <w:rsid w:val="004E7EEA"/>
    <w:rsid w:val="004F32FF"/>
    <w:rsid w:val="00502FEB"/>
    <w:rsid w:val="00511F14"/>
    <w:rsid w:val="005145ED"/>
    <w:rsid w:val="00522DBF"/>
    <w:rsid w:val="00524F6C"/>
    <w:rsid w:val="0053325C"/>
    <w:rsid w:val="0053465D"/>
    <w:rsid w:val="0053655B"/>
    <w:rsid w:val="0053709A"/>
    <w:rsid w:val="00542EB7"/>
    <w:rsid w:val="005434EF"/>
    <w:rsid w:val="0054650F"/>
    <w:rsid w:val="0055041B"/>
    <w:rsid w:val="005571C0"/>
    <w:rsid w:val="00557A3B"/>
    <w:rsid w:val="0056032E"/>
    <w:rsid w:val="00562DD7"/>
    <w:rsid w:val="00565AC2"/>
    <w:rsid w:val="005757C4"/>
    <w:rsid w:val="00577FFB"/>
    <w:rsid w:val="005906C9"/>
    <w:rsid w:val="005915CF"/>
    <w:rsid w:val="00596F86"/>
    <w:rsid w:val="005B16B3"/>
    <w:rsid w:val="005B53CB"/>
    <w:rsid w:val="005C2727"/>
    <w:rsid w:val="005D0D3E"/>
    <w:rsid w:val="005D0FE9"/>
    <w:rsid w:val="005D31AF"/>
    <w:rsid w:val="005D4730"/>
    <w:rsid w:val="005E38C2"/>
    <w:rsid w:val="005E5F90"/>
    <w:rsid w:val="005E7C83"/>
    <w:rsid w:val="005F6668"/>
    <w:rsid w:val="00603295"/>
    <w:rsid w:val="00604AD6"/>
    <w:rsid w:val="0060550C"/>
    <w:rsid w:val="006237D8"/>
    <w:rsid w:val="00627E8D"/>
    <w:rsid w:val="00630A28"/>
    <w:rsid w:val="00632FCA"/>
    <w:rsid w:val="0063360A"/>
    <w:rsid w:val="00641BC7"/>
    <w:rsid w:val="00645E55"/>
    <w:rsid w:val="00650DFF"/>
    <w:rsid w:val="006570A0"/>
    <w:rsid w:val="00662556"/>
    <w:rsid w:val="00666A7E"/>
    <w:rsid w:val="00684840"/>
    <w:rsid w:val="00685EF9"/>
    <w:rsid w:val="006915EC"/>
    <w:rsid w:val="00692A1F"/>
    <w:rsid w:val="0069378C"/>
    <w:rsid w:val="006A7FEF"/>
    <w:rsid w:val="006B327E"/>
    <w:rsid w:val="006C2DBC"/>
    <w:rsid w:val="006C460F"/>
    <w:rsid w:val="006C60AA"/>
    <w:rsid w:val="006C6248"/>
    <w:rsid w:val="006C780C"/>
    <w:rsid w:val="006D7722"/>
    <w:rsid w:val="006F1832"/>
    <w:rsid w:val="006F2AE4"/>
    <w:rsid w:val="006F3CDC"/>
    <w:rsid w:val="007018BC"/>
    <w:rsid w:val="0071030F"/>
    <w:rsid w:val="00725B4E"/>
    <w:rsid w:val="007336EB"/>
    <w:rsid w:val="00733DD8"/>
    <w:rsid w:val="00735AF0"/>
    <w:rsid w:val="00740CF0"/>
    <w:rsid w:val="00751D71"/>
    <w:rsid w:val="00754465"/>
    <w:rsid w:val="00757C9A"/>
    <w:rsid w:val="007676F3"/>
    <w:rsid w:val="00770CF4"/>
    <w:rsid w:val="00770F07"/>
    <w:rsid w:val="007808F1"/>
    <w:rsid w:val="00781D28"/>
    <w:rsid w:val="0078604A"/>
    <w:rsid w:val="0079242F"/>
    <w:rsid w:val="007A2220"/>
    <w:rsid w:val="007B3151"/>
    <w:rsid w:val="007C1F92"/>
    <w:rsid w:val="007C5CF2"/>
    <w:rsid w:val="007D5F02"/>
    <w:rsid w:val="007D658B"/>
    <w:rsid w:val="007D6B61"/>
    <w:rsid w:val="007D77FA"/>
    <w:rsid w:val="007E01F4"/>
    <w:rsid w:val="007E2B6F"/>
    <w:rsid w:val="007F16D4"/>
    <w:rsid w:val="008014EC"/>
    <w:rsid w:val="00811EC1"/>
    <w:rsid w:val="00817AD3"/>
    <w:rsid w:val="0082305E"/>
    <w:rsid w:val="008277E0"/>
    <w:rsid w:val="00836A55"/>
    <w:rsid w:val="00841A2D"/>
    <w:rsid w:val="00845F4B"/>
    <w:rsid w:val="0085656E"/>
    <w:rsid w:val="008601A9"/>
    <w:rsid w:val="008612AA"/>
    <w:rsid w:val="008639AB"/>
    <w:rsid w:val="00864412"/>
    <w:rsid w:val="00872277"/>
    <w:rsid w:val="00880FE1"/>
    <w:rsid w:val="00882046"/>
    <w:rsid w:val="00890C10"/>
    <w:rsid w:val="008952B9"/>
    <w:rsid w:val="008A10BF"/>
    <w:rsid w:val="008A75F5"/>
    <w:rsid w:val="008B4245"/>
    <w:rsid w:val="008C34E0"/>
    <w:rsid w:val="008C3680"/>
    <w:rsid w:val="008D47F6"/>
    <w:rsid w:val="008D6F87"/>
    <w:rsid w:val="008E01F8"/>
    <w:rsid w:val="008E7980"/>
    <w:rsid w:val="008F5522"/>
    <w:rsid w:val="009019C7"/>
    <w:rsid w:val="00902938"/>
    <w:rsid w:val="00907510"/>
    <w:rsid w:val="009156F3"/>
    <w:rsid w:val="00916C52"/>
    <w:rsid w:val="0091714A"/>
    <w:rsid w:val="00926022"/>
    <w:rsid w:val="00941FC0"/>
    <w:rsid w:val="0094754F"/>
    <w:rsid w:val="0096095B"/>
    <w:rsid w:val="00980C78"/>
    <w:rsid w:val="00982A07"/>
    <w:rsid w:val="00983666"/>
    <w:rsid w:val="00994AA8"/>
    <w:rsid w:val="009A1B82"/>
    <w:rsid w:val="009A1F28"/>
    <w:rsid w:val="009A2F4A"/>
    <w:rsid w:val="009A4036"/>
    <w:rsid w:val="009B241F"/>
    <w:rsid w:val="009B57E1"/>
    <w:rsid w:val="009C0999"/>
    <w:rsid w:val="009C1B77"/>
    <w:rsid w:val="009C326E"/>
    <w:rsid w:val="009C7544"/>
    <w:rsid w:val="009D4355"/>
    <w:rsid w:val="009E38AC"/>
    <w:rsid w:val="009F269E"/>
    <w:rsid w:val="009F54F7"/>
    <w:rsid w:val="009F5913"/>
    <w:rsid w:val="00A033CE"/>
    <w:rsid w:val="00A10193"/>
    <w:rsid w:val="00A12413"/>
    <w:rsid w:val="00A21858"/>
    <w:rsid w:val="00A27B60"/>
    <w:rsid w:val="00A30751"/>
    <w:rsid w:val="00A36A7D"/>
    <w:rsid w:val="00A37E76"/>
    <w:rsid w:val="00A40BF5"/>
    <w:rsid w:val="00A42947"/>
    <w:rsid w:val="00A432AC"/>
    <w:rsid w:val="00A43737"/>
    <w:rsid w:val="00A456FD"/>
    <w:rsid w:val="00A5172A"/>
    <w:rsid w:val="00A54342"/>
    <w:rsid w:val="00A63CCC"/>
    <w:rsid w:val="00A66576"/>
    <w:rsid w:val="00A70D9B"/>
    <w:rsid w:val="00A72CA5"/>
    <w:rsid w:val="00A756F3"/>
    <w:rsid w:val="00A822D8"/>
    <w:rsid w:val="00A86BCD"/>
    <w:rsid w:val="00A90CE9"/>
    <w:rsid w:val="00A925FE"/>
    <w:rsid w:val="00A926F0"/>
    <w:rsid w:val="00A94A59"/>
    <w:rsid w:val="00A9673E"/>
    <w:rsid w:val="00AA54F2"/>
    <w:rsid w:val="00AB1CBB"/>
    <w:rsid w:val="00AB2C53"/>
    <w:rsid w:val="00AB55A3"/>
    <w:rsid w:val="00AB6684"/>
    <w:rsid w:val="00AC46D3"/>
    <w:rsid w:val="00AC7670"/>
    <w:rsid w:val="00AF7AC4"/>
    <w:rsid w:val="00B00E81"/>
    <w:rsid w:val="00B32092"/>
    <w:rsid w:val="00B33A30"/>
    <w:rsid w:val="00B35631"/>
    <w:rsid w:val="00B43CF7"/>
    <w:rsid w:val="00B51001"/>
    <w:rsid w:val="00B5745A"/>
    <w:rsid w:val="00B63F5F"/>
    <w:rsid w:val="00B7368F"/>
    <w:rsid w:val="00B75D2C"/>
    <w:rsid w:val="00B76DAD"/>
    <w:rsid w:val="00B80786"/>
    <w:rsid w:val="00B9753B"/>
    <w:rsid w:val="00BA6166"/>
    <w:rsid w:val="00BB5705"/>
    <w:rsid w:val="00BC53C6"/>
    <w:rsid w:val="00BD35B9"/>
    <w:rsid w:val="00C02E75"/>
    <w:rsid w:val="00C04331"/>
    <w:rsid w:val="00C053A6"/>
    <w:rsid w:val="00C07EF1"/>
    <w:rsid w:val="00C15A91"/>
    <w:rsid w:val="00C2367E"/>
    <w:rsid w:val="00C30C84"/>
    <w:rsid w:val="00C50E86"/>
    <w:rsid w:val="00C55770"/>
    <w:rsid w:val="00C62F1A"/>
    <w:rsid w:val="00C640AD"/>
    <w:rsid w:val="00C643E3"/>
    <w:rsid w:val="00C6707F"/>
    <w:rsid w:val="00C7526E"/>
    <w:rsid w:val="00C75897"/>
    <w:rsid w:val="00C82512"/>
    <w:rsid w:val="00C82E86"/>
    <w:rsid w:val="00C854E2"/>
    <w:rsid w:val="00C86712"/>
    <w:rsid w:val="00C902B5"/>
    <w:rsid w:val="00C95066"/>
    <w:rsid w:val="00C9756B"/>
    <w:rsid w:val="00CA1C3D"/>
    <w:rsid w:val="00CC067A"/>
    <w:rsid w:val="00CC7520"/>
    <w:rsid w:val="00CD5D88"/>
    <w:rsid w:val="00CD7FD1"/>
    <w:rsid w:val="00CE105A"/>
    <w:rsid w:val="00CF2EC4"/>
    <w:rsid w:val="00CF2F86"/>
    <w:rsid w:val="00CF4A4E"/>
    <w:rsid w:val="00D018F5"/>
    <w:rsid w:val="00D03DDD"/>
    <w:rsid w:val="00D0449C"/>
    <w:rsid w:val="00D04AF2"/>
    <w:rsid w:val="00D10742"/>
    <w:rsid w:val="00D10D41"/>
    <w:rsid w:val="00D13EDE"/>
    <w:rsid w:val="00D14A7A"/>
    <w:rsid w:val="00D172A0"/>
    <w:rsid w:val="00D2010A"/>
    <w:rsid w:val="00D31C77"/>
    <w:rsid w:val="00D3303E"/>
    <w:rsid w:val="00D33291"/>
    <w:rsid w:val="00D34F08"/>
    <w:rsid w:val="00D42FF5"/>
    <w:rsid w:val="00D4326A"/>
    <w:rsid w:val="00D444BF"/>
    <w:rsid w:val="00D5053A"/>
    <w:rsid w:val="00D51A31"/>
    <w:rsid w:val="00D54E96"/>
    <w:rsid w:val="00D62E63"/>
    <w:rsid w:val="00D83026"/>
    <w:rsid w:val="00D965F1"/>
    <w:rsid w:val="00DA5FC7"/>
    <w:rsid w:val="00DB11AB"/>
    <w:rsid w:val="00DB7EE9"/>
    <w:rsid w:val="00DC0CAC"/>
    <w:rsid w:val="00DC151F"/>
    <w:rsid w:val="00DD1959"/>
    <w:rsid w:val="00DD239E"/>
    <w:rsid w:val="00DD4EF0"/>
    <w:rsid w:val="00DD7ADE"/>
    <w:rsid w:val="00DE365D"/>
    <w:rsid w:val="00DF353D"/>
    <w:rsid w:val="00DF3B14"/>
    <w:rsid w:val="00DF6063"/>
    <w:rsid w:val="00E05A6F"/>
    <w:rsid w:val="00E07B72"/>
    <w:rsid w:val="00E13931"/>
    <w:rsid w:val="00E165AB"/>
    <w:rsid w:val="00E22368"/>
    <w:rsid w:val="00E40C59"/>
    <w:rsid w:val="00E43C08"/>
    <w:rsid w:val="00E56F45"/>
    <w:rsid w:val="00E665BD"/>
    <w:rsid w:val="00E6662C"/>
    <w:rsid w:val="00E921F6"/>
    <w:rsid w:val="00E976BB"/>
    <w:rsid w:val="00EA090A"/>
    <w:rsid w:val="00EA7BC4"/>
    <w:rsid w:val="00EB0F5E"/>
    <w:rsid w:val="00EB3EB2"/>
    <w:rsid w:val="00EB7C00"/>
    <w:rsid w:val="00EB7DAF"/>
    <w:rsid w:val="00ED0453"/>
    <w:rsid w:val="00ED1EB2"/>
    <w:rsid w:val="00ED2C98"/>
    <w:rsid w:val="00ED7B5C"/>
    <w:rsid w:val="00EE1C45"/>
    <w:rsid w:val="00EE1E14"/>
    <w:rsid w:val="00EE4B2F"/>
    <w:rsid w:val="00EF02D7"/>
    <w:rsid w:val="00EF58D5"/>
    <w:rsid w:val="00F018F0"/>
    <w:rsid w:val="00F02486"/>
    <w:rsid w:val="00F1152E"/>
    <w:rsid w:val="00F133F8"/>
    <w:rsid w:val="00F271A6"/>
    <w:rsid w:val="00F3389A"/>
    <w:rsid w:val="00F34090"/>
    <w:rsid w:val="00F4145C"/>
    <w:rsid w:val="00F41D12"/>
    <w:rsid w:val="00F43AF4"/>
    <w:rsid w:val="00F55139"/>
    <w:rsid w:val="00F60A4C"/>
    <w:rsid w:val="00F611E4"/>
    <w:rsid w:val="00F62039"/>
    <w:rsid w:val="00F62562"/>
    <w:rsid w:val="00F63202"/>
    <w:rsid w:val="00F678C3"/>
    <w:rsid w:val="00F75484"/>
    <w:rsid w:val="00F75A1E"/>
    <w:rsid w:val="00F77AD7"/>
    <w:rsid w:val="00F85677"/>
    <w:rsid w:val="00F858B3"/>
    <w:rsid w:val="00F87753"/>
    <w:rsid w:val="00FA7F03"/>
    <w:rsid w:val="00FB1D6E"/>
    <w:rsid w:val="00FC1C1A"/>
    <w:rsid w:val="00FC29CF"/>
    <w:rsid w:val="00FC41D4"/>
    <w:rsid w:val="00FC6007"/>
    <w:rsid w:val="00FC6EF3"/>
    <w:rsid w:val="00FD3522"/>
    <w:rsid w:val="00FF3C9F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18F0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95A6C"/>
    <w:rPr>
      <w:rFonts w:ascii="Times New Roman" w:hAnsi="Times New Roman"/>
      <w:sz w:val="2"/>
    </w:rPr>
  </w:style>
  <w:style w:type="paragraph" w:customStyle="1" w:styleId="1">
    <w:name w:val="Знак Знак Знак1 Знак Знак Знак Знак"/>
    <w:basedOn w:val="a"/>
    <w:uiPriority w:val="99"/>
    <w:rsid w:val="004D30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"/>
    <w:basedOn w:val="a"/>
    <w:link w:val="a6"/>
    <w:uiPriority w:val="99"/>
    <w:rsid w:val="000462F3"/>
    <w:pPr>
      <w:jc w:val="both"/>
    </w:pPr>
    <w:rPr>
      <w:rFonts w:eastAsia="Calibri"/>
      <w:sz w:val="24"/>
      <w:szCs w:val="20"/>
    </w:rPr>
  </w:style>
  <w:style w:type="character" w:customStyle="1" w:styleId="a6">
    <w:name w:val="Основной текст Знак"/>
    <w:link w:val="a5"/>
    <w:uiPriority w:val="99"/>
    <w:locked/>
    <w:rsid w:val="000462F3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0462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0462F3"/>
    <w:pPr>
      <w:spacing w:after="120" w:line="480" w:lineRule="auto"/>
      <w:ind w:left="283"/>
    </w:pPr>
    <w:rPr>
      <w:rFonts w:eastAsia="Calibri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462F3"/>
    <w:rPr>
      <w:rFonts w:ascii="Times New Roman" w:hAnsi="Times New Roman"/>
      <w:sz w:val="28"/>
    </w:rPr>
  </w:style>
  <w:style w:type="paragraph" w:customStyle="1" w:styleId="a8">
    <w:name w:val="Основной"/>
    <w:basedOn w:val="a"/>
    <w:uiPriority w:val="99"/>
    <w:rsid w:val="000462F3"/>
    <w:pPr>
      <w:spacing w:after="120"/>
      <w:ind w:firstLine="851"/>
      <w:jc w:val="both"/>
    </w:pPr>
    <w:rPr>
      <w:sz w:val="24"/>
      <w:szCs w:val="24"/>
    </w:rPr>
  </w:style>
  <w:style w:type="paragraph" w:styleId="a9">
    <w:name w:val="Title"/>
    <w:basedOn w:val="a"/>
    <w:link w:val="aa"/>
    <w:qFormat/>
    <w:locked/>
    <w:rsid w:val="002057F2"/>
    <w:pPr>
      <w:spacing w:line="360" w:lineRule="auto"/>
      <w:jc w:val="center"/>
    </w:pPr>
    <w:rPr>
      <w:rFonts w:ascii="Cambria" w:eastAsia="Calibri" w:hAnsi="Cambria"/>
      <w:b/>
      <w:kern w:val="28"/>
      <w:sz w:val="32"/>
      <w:szCs w:val="20"/>
    </w:rPr>
  </w:style>
  <w:style w:type="character" w:customStyle="1" w:styleId="TitleChar">
    <w:name w:val="Title Char"/>
    <w:uiPriority w:val="99"/>
    <w:rsid w:val="005B16B3"/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2057F2"/>
    <w:rPr>
      <w:rFonts w:ascii="Cambria" w:hAnsi="Cambria"/>
      <w:b/>
      <w:kern w:val="28"/>
      <w:sz w:val="32"/>
    </w:rPr>
  </w:style>
  <w:style w:type="character" w:customStyle="1" w:styleId="7">
    <w:name w:val="Знак Знак7"/>
    <w:uiPriority w:val="99"/>
    <w:locked/>
    <w:rsid w:val="009C0999"/>
    <w:rPr>
      <w:rFonts w:ascii="Cambria" w:hAnsi="Cambria"/>
      <w:b/>
      <w:kern w:val="28"/>
      <w:sz w:val="32"/>
    </w:rPr>
  </w:style>
  <w:style w:type="paragraph" w:customStyle="1" w:styleId="10">
    <w:name w:val="Абзац списка1"/>
    <w:basedOn w:val="a"/>
    <w:uiPriority w:val="99"/>
    <w:rsid w:val="009C0999"/>
    <w:pPr>
      <w:ind w:left="720"/>
      <w:contextualSpacing/>
    </w:pPr>
    <w:rPr>
      <w:rFonts w:eastAsia="Calibri"/>
      <w:sz w:val="24"/>
      <w:szCs w:val="24"/>
    </w:rPr>
  </w:style>
  <w:style w:type="paragraph" w:customStyle="1" w:styleId="Heading">
    <w:name w:val="Heading"/>
    <w:rsid w:val="009C0999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character" w:customStyle="1" w:styleId="11">
    <w:name w:val="Название Знак1"/>
    <w:locked/>
    <w:rsid w:val="009A2F4A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ab">
    <w:name w:val="footer"/>
    <w:basedOn w:val="a"/>
    <w:link w:val="ac"/>
    <w:rsid w:val="00A42947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rsid w:val="00A4294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F338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3389A"/>
    <w:rPr>
      <w:rFonts w:ascii="Times New Roman" w:eastAsia="Times New Roman" w:hAnsi="Times New Roman"/>
      <w:sz w:val="28"/>
      <w:szCs w:val="28"/>
    </w:rPr>
  </w:style>
  <w:style w:type="paragraph" w:customStyle="1" w:styleId="14">
    <w:name w:val="1 Заголовок 4"/>
    <w:basedOn w:val="a"/>
    <w:rsid w:val="00215E56"/>
    <w:pPr>
      <w:keepNext/>
      <w:tabs>
        <w:tab w:val="left" w:pos="1701"/>
      </w:tabs>
      <w:spacing w:after="240"/>
      <w:ind w:firstLine="851"/>
      <w:outlineLvl w:val="1"/>
    </w:pPr>
    <w:rPr>
      <w:b/>
      <w:bCs/>
      <w:spacing w:val="-4"/>
      <w:sz w:val="24"/>
      <w:szCs w:val="24"/>
    </w:rPr>
  </w:style>
  <w:style w:type="paragraph" w:styleId="ad">
    <w:name w:val="Body Text Indent"/>
    <w:basedOn w:val="a"/>
    <w:link w:val="ae"/>
    <w:rsid w:val="00215E56"/>
    <w:pPr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215E56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"/>
    <w:rsid w:val="00215E56"/>
    <w:pPr>
      <w:spacing w:after="60" w:line="288" w:lineRule="auto"/>
      <w:ind w:firstLine="709"/>
      <w:jc w:val="both"/>
    </w:pPr>
    <w:rPr>
      <w:rFonts w:ascii="Times New Roman CYR" w:hAnsi="Times New Roman CYR"/>
      <w:sz w:val="24"/>
      <w:szCs w:val="20"/>
    </w:rPr>
  </w:style>
  <w:style w:type="table" w:styleId="af">
    <w:name w:val="Table Grid"/>
    <w:basedOn w:val="a1"/>
    <w:locked/>
    <w:rsid w:val="00215E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215E56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 w:val="24"/>
      <w:szCs w:val="20"/>
    </w:rPr>
  </w:style>
  <w:style w:type="paragraph" w:customStyle="1" w:styleId="PSARtxt">
    <w:name w:val="PSAR_txt"/>
    <w:basedOn w:val="a"/>
    <w:rsid w:val="00215E56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 w:val="24"/>
      <w:szCs w:val="20"/>
    </w:rPr>
  </w:style>
  <w:style w:type="character" w:styleId="af0">
    <w:name w:val="page number"/>
    <w:basedOn w:val="a0"/>
    <w:rsid w:val="00215E56"/>
  </w:style>
  <w:style w:type="paragraph" w:customStyle="1" w:styleId="aHeader">
    <w:name w:val="a_Header"/>
    <w:basedOn w:val="a"/>
    <w:rsid w:val="00215E56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" w:hAnsi="Courier New"/>
      <w:sz w:val="24"/>
      <w:szCs w:val="24"/>
    </w:rPr>
  </w:style>
  <w:style w:type="paragraph" w:styleId="12">
    <w:name w:val="index 1"/>
    <w:basedOn w:val="a"/>
    <w:next w:val="a"/>
    <w:autoRedefine/>
    <w:semiHidden/>
    <w:rsid w:val="00215E56"/>
    <w:pPr>
      <w:ind w:left="240" w:hanging="240"/>
      <w:jc w:val="right"/>
    </w:pPr>
    <w:rPr>
      <w:i/>
      <w:iCs/>
      <w:sz w:val="20"/>
      <w:szCs w:val="24"/>
      <w:lang w:val="en-US"/>
    </w:rPr>
  </w:style>
  <w:style w:type="paragraph" w:customStyle="1" w:styleId="af1">
    <w:name w:val="Загпункта"/>
    <w:basedOn w:val="a"/>
    <w:semiHidden/>
    <w:rsid w:val="00215E56"/>
    <w:pPr>
      <w:spacing w:after="240"/>
      <w:ind w:firstLine="851"/>
      <w:jc w:val="both"/>
    </w:pPr>
    <w:rPr>
      <w:b/>
      <w:bCs/>
      <w:sz w:val="24"/>
      <w:szCs w:val="24"/>
    </w:rPr>
  </w:style>
  <w:style w:type="paragraph" w:customStyle="1" w:styleId="TextIND">
    <w:name w:val="TextIND"/>
    <w:basedOn w:val="a5"/>
    <w:rsid w:val="00215E56"/>
    <w:pPr>
      <w:overflowPunct w:val="0"/>
      <w:autoSpaceDE w:val="0"/>
      <w:autoSpaceDN w:val="0"/>
      <w:adjustRightInd w:val="0"/>
      <w:spacing w:after="120"/>
      <w:ind w:firstLine="851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18F0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95A6C"/>
    <w:rPr>
      <w:rFonts w:ascii="Times New Roman" w:hAnsi="Times New Roman"/>
      <w:sz w:val="2"/>
    </w:rPr>
  </w:style>
  <w:style w:type="paragraph" w:customStyle="1" w:styleId="1">
    <w:name w:val="Знак Знак Знак1 Знак Знак Знак Знак"/>
    <w:basedOn w:val="a"/>
    <w:uiPriority w:val="99"/>
    <w:rsid w:val="004D30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"/>
    <w:basedOn w:val="a"/>
    <w:link w:val="a6"/>
    <w:uiPriority w:val="99"/>
    <w:rsid w:val="000462F3"/>
    <w:pPr>
      <w:jc w:val="both"/>
    </w:pPr>
    <w:rPr>
      <w:rFonts w:eastAsia="Calibri"/>
      <w:sz w:val="24"/>
      <w:szCs w:val="20"/>
    </w:rPr>
  </w:style>
  <w:style w:type="character" w:customStyle="1" w:styleId="a6">
    <w:name w:val="Основной текст Знак"/>
    <w:link w:val="a5"/>
    <w:uiPriority w:val="99"/>
    <w:locked/>
    <w:rsid w:val="000462F3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0462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0462F3"/>
    <w:pPr>
      <w:spacing w:after="120" w:line="480" w:lineRule="auto"/>
      <w:ind w:left="283"/>
    </w:pPr>
    <w:rPr>
      <w:rFonts w:eastAsia="Calibri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462F3"/>
    <w:rPr>
      <w:rFonts w:ascii="Times New Roman" w:hAnsi="Times New Roman"/>
      <w:sz w:val="28"/>
    </w:rPr>
  </w:style>
  <w:style w:type="paragraph" w:customStyle="1" w:styleId="a8">
    <w:name w:val="Основной"/>
    <w:basedOn w:val="a"/>
    <w:uiPriority w:val="99"/>
    <w:rsid w:val="000462F3"/>
    <w:pPr>
      <w:spacing w:after="120"/>
      <w:ind w:firstLine="851"/>
      <w:jc w:val="both"/>
    </w:pPr>
    <w:rPr>
      <w:sz w:val="24"/>
      <w:szCs w:val="24"/>
    </w:rPr>
  </w:style>
  <w:style w:type="paragraph" w:styleId="a9">
    <w:name w:val="Title"/>
    <w:basedOn w:val="a"/>
    <w:link w:val="aa"/>
    <w:qFormat/>
    <w:locked/>
    <w:rsid w:val="002057F2"/>
    <w:pPr>
      <w:spacing w:line="360" w:lineRule="auto"/>
      <w:jc w:val="center"/>
    </w:pPr>
    <w:rPr>
      <w:rFonts w:ascii="Cambria" w:eastAsia="Calibri" w:hAnsi="Cambria"/>
      <w:b/>
      <w:kern w:val="28"/>
      <w:sz w:val="32"/>
      <w:szCs w:val="20"/>
    </w:rPr>
  </w:style>
  <w:style w:type="character" w:customStyle="1" w:styleId="TitleChar">
    <w:name w:val="Title Char"/>
    <w:uiPriority w:val="99"/>
    <w:rsid w:val="005B16B3"/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2057F2"/>
    <w:rPr>
      <w:rFonts w:ascii="Cambria" w:hAnsi="Cambria"/>
      <w:b/>
      <w:kern w:val="28"/>
      <w:sz w:val="32"/>
    </w:rPr>
  </w:style>
  <w:style w:type="character" w:customStyle="1" w:styleId="7">
    <w:name w:val="Знак Знак7"/>
    <w:uiPriority w:val="99"/>
    <w:locked/>
    <w:rsid w:val="009C0999"/>
    <w:rPr>
      <w:rFonts w:ascii="Cambria" w:hAnsi="Cambria"/>
      <w:b/>
      <w:kern w:val="28"/>
      <w:sz w:val="32"/>
    </w:rPr>
  </w:style>
  <w:style w:type="paragraph" w:customStyle="1" w:styleId="10">
    <w:name w:val="Абзац списка1"/>
    <w:basedOn w:val="a"/>
    <w:uiPriority w:val="99"/>
    <w:rsid w:val="009C0999"/>
    <w:pPr>
      <w:ind w:left="720"/>
      <w:contextualSpacing/>
    </w:pPr>
    <w:rPr>
      <w:rFonts w:eastAsia="Calibri"/>
      <w:sz w:val="24"/>
      <w:szCs w:val="24"/>
    </w:rPr>
  </w:style>
  <w:style w:type="paragraph" w:customStyle="1" w:styleId="Heading">
    <w:name w:val="Heading"/>
    <w:rsid w:val="009C0999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character" w:customStyle="1" w:styleId="11">
    <w:name w:val="Название Знак1"/>
    <w:locked/>
    <w:rsid w:val="009A2F4A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ab">
    <w:name w:val="footer"/>
    <w:basedOn w:val="a"/>
    <w:link w:val="ac"/>
    <w:rsid w:val="00A42947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rsid w:val="00A4294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F338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3389A"/>
    <w:rPr>
      <w:rFonts w:ascii="Times New Roman" w:eastAsia="Times New Roman" w:hAnsi="Times New Roman"/>
      <w:sz w:val="28"/>
      <w:szCs w:val="28"/>
    </w:rPr>
  </w:style>
  <w:style w:type="paragraph" w:customStyle="1" w:styleId="14">
    <w:name w:val="1 Заголовок 4"/>
    <w:basedOn w:val="a"/>
    <w:rsid w:val="00215E56"/>
    <w:pPr>
      <w:keepNext/>
      <w:tabs>
        <w:tab w:val="left" w:pos="1701"/>
      </w:tabs>
      <w:spacing w:after="240"/>
      <w:ind w:firstLine="851"/>
      <w:outlineLvl w:val="1"/>
    </w:pPr>
    <w:rPr>
      <w:b/>
      <w:bCs/>
      <w:spacing w:val="-4"/>
      <w:sz w:val="24"/>
      <w:szCs w:val="24"/>
    </w:rPr>
  </w:style>
  <w:style w:type="paragraph" w:styleId="ad">
    <w:name w:val="Body Text Indent"/>
    <w:basedOn w:val="a"/>
    <w:link w:val="ae"/>
    <w:rsid w:val="00215E56"/>
    <w:pPr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215E56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"/>
    <w:rsid w:val="00215E56"/>
    <w:pPr>
      <w:spacing w:after="60" w:line="288" w:lineRule="auto"/>
      <w:ind w:firstLine="709"/>
      <w:jc w:val="both"/>
    </w:pPr>
    <w:rPr>
      <w:rFonts w:ascii="Times New Roman CYR" w:hAnsi="Times New Roman CYR"/>
      <w:sz w:val="24"/>
      <w:szCs w:val="20"/>
    </w:rPr>
  </w:style>
  <w:style w:type="table" w:styleId="af">
    <w:name w:val="Table Grid"/>
    <w:basedOn w:val="a1"/>
    <w:locked/>
    <w:rsid w:val="00215E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215E56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 w:val="24"/>
      <w:szCs w:val="20"/>
    </w:rPr>
  </w:style>
  <w:style w:type="paragraph" w:customStyle="1" w:styleId="PSARtxt">
    <w:name w:val="PSAR_txt"/>
    <w:basedOn w:val="a"/>
    <w:rsid w:val="00215E56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 w:val="24"/>
      <w:szCs w:val="20"/>
    </w:rPr>
  </w:style>
  <w:style w:type="character" w:styleId="af0">
    <w:name w:val="page number"/>
    <w:basedOn w:val="a0"/>
    <w:rsid w:val="00215E56"/>
  </w:style>
  <w:style w:type="paragraph" w:customStyle="1" w:styleId="aHeader">
    <w:name w:val="a_Header"/>
    <w:basedOn w:val="a"/>
    <w:rsid w:val="00215E56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" w:hAnsi="Courier New"/>
      <w:sz w:val="24"/>
      <w:szCs w:val="24"/>
    </w:rPr>
  </w:style>
  <w:style w:type="paragraph" w:styleId="12">
    <w:name w:val="index 1"/>
    <w:basedOn w:val="a"/>
    <w:next w:val="a"/>
    <w:autoRedefine/>
    <w:semiHidden/>
    <w:rsid w:val="00215E56"/>
    <w:pPr>
      <w:ind w:left="240" w:hanging="240"/>
      <w:jc w:val="right"/>
    </w:pPr>
    <w:rPr>
      <w:i/>
      <w:iCs/>
      <w:sz w:val="20"/>
      <w:szCs w:val="24"/>
      <w:lang w:val="en-US"/>
    </w:rPr>
  </w:style>
  <w:style w:type="paragraph" w:customStyle="1" w:styleId="af1">
    <w:name w:val="Загпункта"/>
    <w:basedOn w:val="a"/>
    <w:semiHidden/>
    <w:rsid w:val="00215E56"/>
    <w:pPr>
      <w:spacing w:after="240"/>
      <w:ind w:firstLine="851"/>
      <w:jc w:val="both"/>
    </w:pPr>
    <w:rPr>
      <w:b/>
      <w:bCs/>
      <w:sz w:val="24"/>
      <w:szCs w:val="24"/>
    </w:rPr>
  </w:style>
  <w:style w:type="paragraph" w:customStyle="1" w:styleId="TextIND">
    <w:name w:val="TextIND"/>
    <w:basedOn w:val="a5"/>
    <w:rsid w:val="00215E56"/>
    <w:pPr>
      <w:overflowPunct w:val="0"/>
      <w:autoSpaceDE w:val="0"/>
      <w:autoSpaceDN w:val="0"/>
      <w:adjustRightInd w:val="0"/>
      <w:spacing w:after="120"/>
      <w:ind w:firstLine="851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5392</Words>
  <Characters>30737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36057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12</cp:revision>
  <cp:lastPrinted>2014-03-24T11:31:00Z</cp:lastPrinted>
  <dcterms:created xsi:type="dcterms:W3CDTF">2014-04-01T05:01:00Z</dcterms:created>
  <dcterms:modified xsi:type="dcterms:W3CDTF">2014-06-26T08:54:00Z</dcterms:modified>
</cp:coreProperties>
</file>